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A5" w:rsidRDefault="004978A5" w:rsidP="004E6D57">
      <w:pPr>
        <w:widowControl w:val="0"/>
        <w:tabs>
          <w:tab w:val="left" w:pos="6906"/>
          <w:tab w:val="left" w:pos="8775"/>
        </w:tabs>
        <w:spacing w:after="277" w:line="240" w:lineRule="exact"/>
        <w:ind w:firstLine="340"/>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Проект договора</w:t>
      </w:r>
    </w:p>
    <w:p w:rsidR="004E6D57" w:rsidRPr="004E6D57" w:rsidRDefault="00F071E4" w:rsidP="004E6D57">
      <w:pPr>
        <w:widowControl w:val="0"/>
        <w:tabs>
          <w:tab w:val="left" w:pos="6906"/>
          <w:tab w:val="left" w:pos="8775"/>
        </w:tabs>
        <w:spacing w:after="277" w:line="240" w:lineRule="exact"/>
        <w:ind w:firstLine="340"/>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Договор № </w:t>
      </w:r>
    </w:p>
    <w:p w:rsidR="004E6D57" w:rsidRPr="00F700D5" w:rsidRDefault="004E6D57" w:rsidP="00F700D5">
      <w:pPr>
        <w:widowControl w:val="0"/>
        <w:tabs>
          <w:tab w:val="left" w:pos="6906"/>
          <w:tab w:val="left" w:pos="8775"/>
        </w:tabs>
        <w:spacing w:after="277" w:line="240" w:lineRule="exact"/>
        <w:ind w:firstLine="340"/>
        <w:jc w:val="center"/>
        <w:rPr>
          <w:rFonts w:ascii="Times New Roman" w:eastAsia="Times New Roman" w:hAnsi="Times New Roman" w:cs="Times New Roman"/>
          <w:b/>
          <w:color w:val="000000"/>
          <w:sz w:val="24"/>
          <w:szCs w:val="24"/>
          <w:lang w:eastAsia="ru-RU" w:bidi="ru-RU"/>
        </w:rPr>
      </w:pPr>
      <w:r w:rsidRPr="004E6D57">
        <w:rPr>
          <w:rFonts w:ascii="Times New Roman" w:eastAsia="Times New Roman" w:hAnsi="Times New Roman" w:cs="Times New Roman"/>
          <w:b/>
          <w:color w:val="000000"/>
          <w:sz w:val="24"/>
          <w:szCs w:val="24"/>
          <w:lang w:eastAsia="ru-RU" w:bidi="ru-RU"/>
        </w:rPr>
        <w:t>оказание услуг по охране объекта и прилегающей терр</w:t>
      </w:r>
      <w:r w:rsidR="00F700D5">
        <w:rPr>
          <w:rFonts w:ascii="Times New Roman" w:eastAsia="Times New Roman" w:hAnsi="Times New Roman" w:cs="Times New Roman"/>
          <w:b/>
          <w:color w:val="000000"/>
          <w:sz w:val="24"/>
          <w:szCs w:val="24"/>
          <w:lang w:eastAsia="ru-RU" w:bidi="ru-RU"/>
        </w:rPr>
        <w:t>итории</w:t>
      </w:r>
      <w:r w:rsidR="00F700D5">
        <w:rPr>
          <w:rFonts w:ascii="Times New Roman" w:eastAsia="Times New Roman" w:hAnsi="Times New Roman" w:cs="Times New Roman"/>
          <w:b/>
          <w:color w:val="000000"/>
          <w:sz w:val="24"/>
          <w:szCs w:val="24"/>
          <w:lang w:eastAsia="ru-RU" w:bidi="ru-RU"/>
        </w:rPr>
        <w:br/>
        <w:t>ГАУ РК «Санаторий «Лозым»</w:t>
      </w:r>
    </w:p>
    <w:p w:rsidR="00BB310C" w:rsidRPr="004E6D57" w:rsidRDefault="00BB310C" w:rsidP="00BB310C">
      <w:pPr>
        <w:widowControl w:val="0"/>
        <w:tabs>
          <w:tab w:val="left" w:pos="6906"/>
          <w:tab w:val="left" w:pos="8775"/>
        </w:tabs>
        <w:spacing w:after="277" w:line="240" w:lineRule="exact"/>
        <w:ind w:firstLine="34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 xml:space="preserve">г. Сыктывкар                                                                    </w:t>
      </w:r>
      <w:r w:rsidR="0022189E">
        <w:rPr>
          <w:rFonts w:ascii="Times New Roman" w:eastAsia="Times New Roman" w:hAnsi="Times New Roman" w:cs="Times New Roman"/>
          <w:color w:val="000000"/>
          <w:sz w:val="24"/>
          <w:szCs w:val="24"/>
          <w:lang w:eastAsia="ru-RU" w:bidi="ru-RU"/>
        </w:rPr>
        <w:t xml:space="preserve">                              </w:t>
      </w:r>
      <w:r w:rsidR="00016D62">
        <w:rPr>
          <w:rFonts w:ascii="Times New Roman" w:eastAsia="Times New Roman" w:hAnsi="Times New Roman" w:cs="Times New Roman"/>
          <w:color w:val="000000"/>
          <w:sz w:val="24"/>
          <w:szCs w:val="24"/>
          <w:lang w:eastAsia="ru-RU" w:bidi="ru-RU"/>
        </w:rPr>
        <w:t xml:space="preserve">  </w:t>
      </w:r>
      <w:r w:rsidR="006B616A">
        <w:rPr>
          <w:rFonts w:ascii="Times New Roman" w:eastAsia="Times New Roman" w:hAnsi="Times New Roman" w:cs="Times New Roman"/>
          <w:color w:val="000000"/>
          <w:sz w:val="24"/>
          <w:szCs w:val="24"/>
          <w:lang w:eastAsia="ru-RU" w:bidi="ru-RU"/>
        </w:rPr>
        <w:t xml:space="preserve"> </w:t>
      </w:r>
      <w:r w:rsidR="00F700D5">
        <w:rPr>
          <w:rFonts w:ascii="Times New Roman" w:eastAsia="Times New Roman" w:hAnsi="Times New Roman" w:cs="Times New Roman"/>
          <w:color w:val="000000"/>
          <w:sz w:val="24"/>
          <w:szCs w:val="24"/>
          <w:lang w:eastAsia="ru-RU" w:bidi="ru-RU"/>
        </w:rPr>
        <w:t xml:space="preserve"> «</w:t>
      </w:r>
      <w:r w:rsidR="00AF1DB6">
        <w:rPr>
          <w:rFonts w:ascii="Times New Roman" w:eastAsia="Times New Roman" w:hAnsi="Times New Roman" w:cs="Times New Roman"/>
          <w:color w:val="000000"/>
          <w:sz w:val="24"/>
          <w:szCs w:val="24"/>
          <w:lang w:eastAsia="ru-RU" w:bidi="ru-RU"/>
        </w:rPr>
        <w:t xml:space="preserve">     </w:t>
      </w:r>
      <w:r w:rsidR="006B616A">
        <w:rPr>
          <w:rFonts w:ascii="Times New Roman" w:eastAsia="Times New Roman" w:hAnsi="Times New Roman" w:cs="Times New Roman"/>
          <w:color w:val="000000"/>
          <w:sz w:val="24"/>
          <w:szCs w:val="24"/>
          <w:lang w:eastAsia="ru-RU" w:bidi="ru-RU"/>
        </w:rPr>
        <w:t xml:space="preserve"> </w:t>
      </w:r>
      <w:r w:rsidRPr="004E6D57">
        <w:rPr>
          <w:rFonts w:ascii="Times New Roman" w:eastAsia="Times New Roman" w:hAnsi="Times New Roman" w:cs="Times New Roman"/>
          <w:color w:val="000000"/>
          <w:sz w:val="24"/>
          <w:szCs w:val="24"/>
          <w:lang w:eastAsia="ru-RU" w:bidi="ru-RU"/>
        </w:rPr>
        <w:t>»</w:t>
      </w:r>
      <w:r w:rsidR="00016D62">
        <w:rPr>
          <w:rFonts w:ascii="Times New Roman" w:eastAsia="Times New Roman" w:hAnsi="Times New Roman" w:cs="Times New Roman"/>
          <w:color w:val="000000"/>
          <w:sz w:val="24"/>
          <w:szCs w:val="24"/>
          <w:lang w:eastAsia="ru-RU" w:bidi="ru-RU"/>
        </w:rPr>
        <w:t xml:space="preserve"> </w:t>
      </w:r>
      <w:r w:rsidR="00016D62">
        <w:rPr>
          <w:rFonts w:ascii="Times New Roman" w:eastAsia="Times New Roman" w:hAnsi="Times New Roman" w:cs="Times New Roman"/>
          <w:color w:val="000000"/>
          <w:sz w:val="24"/>
          <w:szCs w:val="24"/>
          <w:u w:val="single"/>
          <w:lang w:eastAsia="ru-RU" w:bidi="ru-RU"/>
        </w:rPr>
        <w:t xml:space="preserve">                </w:t>
      </w:r>
      <w:r w:rsidR="000E7286">
        <w:rPr>
          <w:rFonts w:ascii="Times New Roman" w:eastAsia="Times New Roman" w:hAnsi="Times New Roman" w:cs="Times New Roman"/>
          <w:color w:val="000000"/>
          <w:sz w:val="24"/>
          <w:szCs w:val="24"/>
          <w:lang w:eastAsia="ru-RU" w:bidi="ru-RU"/>
        </w:rPr>
        <w:t>2021</w:t>
      </w:r>
      <w:r w:rsidRPr="004E6D57">
        <w:rPr>
          <w:rFonts w:ascii="Times New Roman" w:eastAsia="Times New Roman" w:hAnsi="Times New Roman" w:cs="Times New Roman"/>
          <w:color w:val="000000"/>
          <w:sz w:val="24"/>
          <w:szCs w:val="24"/>
          <w:lang w:eastAsia="ru-RU" w:bidi="ru-RU"/>
        </w:rPr>
        <w:t xml:space="preserve"> г.</w:t>
      </w:r>
    </w:p>
    <w:p w:rsidR="00BB310C" w:rsidRPr="00E3529A" w:rsidRDefault="00EA023F" w:rsidP="00BB310C">
      <w:pPr>
        <w:widowControl w:val="0"/>
        <w:spacing w:after="240" w:line="274" w:lineRule="exact"/>
        <w:ind w:firstLine="340"/>
        <w:jc w:val="both"/>
        <w:rPr>
          <w:rFonts w:ascii="Times New Roman" w:eastAsia="Times New Roman" w:hAnsi="Times New Roman" w:cs="Times New Roman"/>
          <w:color w:val="000000"/>
          <w:sz w:val="24"/>
          <w:szCs w:val="24"/>
          <w:lang w:eastAsia="ru-RU" w:bidi="ru-RU"/>
        </w:rPr>
      </w:pPr>
      <w:r w:rsidRPr="00E3529A">
        <w:rPr>
          <w:rFonts w:ascii="Times New Roman" w:eastAsia="Times New Roman" w:hAnsi="Times New Roman" w:cs="Times New Roman"/>
          <w:color w:val="000000"/>
          <w:sz w:val="24"/>
          <w:szCs w:val="24"/>
          <w:lang w:eastAsia="ru-RU" w:bidi="ru-RU"/>
        </w:rPr>
        <w:t xml:space="preserve">Государственное автономное учреждение Республики Коми «Санаторий «Лозым», именуемое </w:t>
      </w:r>
      <w:r w:rsidR="00E3529A">
        <w:rPr>
          <w:rFonts w:ascii="Times New Roman" w:eastAsia="Times New Roman" w:hAnsi="Times New Roman" w:cs="Times New Roman"/>
          <w:color w:val="000000"/>
          <w:sz w:val="24"/>
          <w:szCs w:val="24"/>
          <w:lang w:eastAsia="ru-RU" w:bidi="ru-RU"/>
        </w:rPr>
        <w:t xml:space="preserve">в дальнейшем «Заказчик», в лице </w:t>
      </w:r>
      <w:r w:rsidR="00DC724B" w:rsidRPr="00E3529A">
        <w:rPr>
          <w:rFonts w:ascii="Times New Roman" w:eastAsia="Times New Roman" w:hAnsi="Times New Roman" w:cs="Times New Roman"/>
          <w:color w:val="000000"/>
          <w:sz w:val="24"/>
          <w:szCs w:val="24"/>
          <w:lang w:eastAsia="ru-RU" w:bidi="ru-RU"/>
        </w:rPr>
        <w:t>Г</w:t>
      </w:r>
      <w:r w:rsidRPr="00E3529A">
        <w:rPr>
          <w:rFonts w:ascii="Times New Roman" w:eastAsia="Times New Roman" w:hAnsi="Times New Roman" w:cs="Times New Roman"/>
          <w:color w:val="000000"/>
          <w:sz w:val="24"/>
          <w:szCs w:val="24"/>
          <w:lang w:eastAsia="ru-RU" w:bidi="ru-RU"/>
        </w:rPr>
        <w:t>лавного вра</w:t>
      </w:r>
      <w:r w:rsidR="00E3529A">
        <w:rPr>
          <w:rFonts w:ascii="Times New Roman" w:eastAsia="Times New Roman" w:hAnsi="Times New Roman" w:cs="Times New Roman"/>
          <w:color w:val="000000"/>
          <w:sz w:val="24"/>
          <w:szCs w:val="24"/>
          <w:lang w:eastAsia="ru-RU" w:bidi="ru-RU"/>
        </w:rPr>
        <w:t>ча Голышева Валерия Геннадьевича</w:t>
      </w:r>
      <w:r w:rsidRPr="00E3529A">
        <w:rPr>
          <w:rFonts w:ascii="Times New Roman" w:eastAsia="Times New Roman" w:hAnsi="Times New Roman" w:cs="Times New Roman"/>
          <w:color w:val="000000"/>
          <w:sz w:val="24"/>
          <w:szCs w:val="24"/>
          <w:lang w:eastAsia="ru-RU" w:bidi="ru-RU"/>
        </w:rPr>
        <w:t>, действующего на основании Уста</w:t>
      </w:r>
      <w:r w:rsidR="005C1511">
        <w:rPr>
          <w:rFonts w:ascii="Times New Roman" w:eastAsia="Times New Roman" w:hAnsi="Times New Roman" w:cs="Times New Roman"/>
          <w:color w:val="000000"/>
          <w:sz w:val="24"/>
          <w:szCs w:val="24"/>
          <w:lang w:eastAsia="ru-RU" w:bidi="ru-RU"/>
        </w:rPr>
        <w:t>ва, и</w:t>
      </w:r>
      <w:proofErr w:type="gramStart"/>
      <w:r w:rsidR="005C1511">
        <w:rPr>
          <w:rFonts w:ascii="Times New Roman" w:eastAsia="Times New Roman" w:hAnsi="Times New Roman" w:cs="Times New Roman"/>
          <w:color w:val="000000"/>
          <w:sz w:val="24"/>
          <w:szCs w:val="24"/>
          <w:lang w:eastAsia="ru-RU" w:bidi="ru-RU"/>
        </w:rPr>
        <w:t xml:space="preserve"> </w:t>
      </w:r>
      <w:r w:rsidR="005C1511">
        <w:rPr>
          <w:rFonts w:ascii="Times New Roman" w:eastAsia="Times New Roman" w:hAnsi="Times New Roman" w:cs="Times New Roman"/>
          <w:color w:val="000000"/>
          <w:sz w:val="24"/>
          <w:szCs w:val="24"/>
          <w:u w:val="single"/>
          <w:lang w:eastAsia="ru-RU" w:bidi="ru-RU"/>
        </w:rPr>
        <w:t xml:space="preserve">                                 </w:t>
      </w:r>
      <w:r w:rsidRPr="00E3529A">
        <w:rPr>
          <w:rFonts w:ascii="Times New Roman" w:eastAsia="Times New Roman" w:hAnsi="Times New Roman" w:cs="Times New Roman"/>
          <w:color w:val="000000"/>
          <w:sz w:val="24"/>
          <w:szCs w:val="24"/>
          <w:lang w:eastAsia="ru-RU" w:bidi="ru-RU"/>
        </w:rPr>
        <w:t>,</w:t>
      </w:r>
      <w:proofErr w:type="gramEnd"/>
      <w:r w:rsidRPr="00E3529A">
        <w:rPr>
          <w:rFonts w:ascii="Times New Roman" w:eastAsia="Times New Roman" w:hAnsi="Times New Roman" w:cs="Times New Roman"/>
          <w:color w:val="000000"/>
          <w:sz w:val="24"/>
          <w:szCs w:val="24"/>
          <w:lang w:eastAsia="ru-RU" w:bidi="ru-RU"/>
        </w:rPr>
        <w:t xml:space="preserve"> лицензия на осуществление частной охранной деятел</w:t>
      </w:r>
      <w:r w:rsidR="005C1511">
        <w:rPr>
          <w:rFonts w:ascii="Times New Roman" w:eastAsia="Times New Roman" w:hAnsi="Times New Roman" w:cs="Times New Roman"/>
          <w:color w:val="000000"/>
          <w:sz w:val="24"/>
          <w:szCs w:val="24"/>
          <w:lang w:eastAsia="ru-RU" w:bidi="ru-RU"/>
        </w:rPr>
        <w:t xml:space="preserve">ьности № </w:t>
      </w:r>
      <w:r w:rsidR="005C1511">
        <w:rPr>
          <w:rFonts w:ascii="Times New Roman" w:eastAsia="Times New Roman" w:hAnsi="Times New Roman" w:cs="Times New Roman"/>
          <w:color w:val="000000"/>
          <w:sz w:val="24"/>
          <w:szCs w:val="24"/>
          <w:u w:val="single"/>
          <w:lang w:eastAsia="ru-RU" w:bidi="ru-RU"/>
        </w:rPr>
        <w:t xml:space="preserve">                        </w:t>
      </w:r>
      <w:r w:rsidRPr="00E3529A">
        <w:rPr>
          <w:rFonts w:ascii="Times New Roman" w:eastAsia="Times New Roman" w:hAnsi="Times New Roman" w:cs="Times New Roman"/>
          <w:color w:val="000000"/>
          <w:sz w:val="24"/>
          <w:szCs w:val="24"/>
          <w:lang w:eastAsia="ru-RU" w:bidi="ru-RU"/>
        </w:rPr>
        <w:t>, именуемое в дальнейше</w:t>
      </w:r>
      <w:r w:rsidR="005C1511">
        <w:rPr>
          <w:rFonts w:ascii="Times New Roman" w:eastAsia="Times New Roman" w:hAnsi="Times New Roman" w:cs="Times New Roman"/>
          <w:color w:val="000000"/>
          <w:sz w:val="24"/>
          <w:szCs w:val="24"/>
          <w:lang w:eastAsia="ru-RU" w:bidi="ru-RU"/>
        </w:rPr>
        <w:t xml:space="preserve">м «Исполнитель», в лице </w:t>
      </w:r>
      <w:r w:rsidR="005C1511">
        <w:rPr>
          <w:rFonts w:ascii="Times New Roman" w:eastAsia="Times New Roman" w:hAnsi="Times New Roman" w:cs="Times New Roman"/>
          <w:color w:val="000000"/>
          <w:sz w:val="24"/>
          <w:szCs w:val="24"/>
          <w:u w:val="single"/>
          <w:lang w:eastAsia="ru-RU" w:bidi="ru-RU"/>
        </w:rPr>
        <w:t xml:space="preserve">                 </w:t>
      </w:r>
      <w:r w:rsidRPr="00E3529A">
        <w:rPr>
          <w:rFonts w:ascii="Times New Roman" w:eastAsia="Times New Roman" w:hAnsi="Times New Roman" w:cs="Times New Roman"/>
          <w:color w:val="000000"/>
          <w:sz w:val="24"/>
          <w:szCs w:val="24"/>
          <w:lang w:eastAsia="ru-RU" w:bidi="ru-RU"/>
        </w:rPr>
        <w:t xml:space="preserve">, </w:t>
      </w:r>
      <w:r w:rsidR="005C1511">
        <w:rPr>
          <w:rFonts w:ascii="Times New Roman" w:eastAsia="Times New Roman" w:hAnsi="Times New Roman" w:cs="Times New Roman"/>
          <w:color w:val="000000"/>
          <w:sz w:val="24"/>
          <w:szCs w:val="24"/>
          <w:lang w:eastAsia="ru-RU" w:bidi="ru-RU"/>
        </w:rPr>
        <w:t xml:space="preserve">действующего на основании </w:t>
      </w:r>
      <w:r w:rsidR="005C1511">
        <w:rPr>
          <w:rFonts w:ascii="Times New Roman" w:eastAsia="Times New Roman" w:hAnsi="Times New Roman" w:cs="Times New Roman"/>
          <w:color w:val="000000"/>
          <w:sz w:val="24"/>
          <w:szCs w:val="24"/>
          <w:u w:val="single"/>
          <w:lang w:eastAsia="ru-RU" w:bidi="ru-RU"/>
        </w:rPr>
        <w:t xml:space="preserve">                   </w:t>
      </w:r>
      <w:r w:rsidRPr="00E3529A">
        <w:rPr>
          <w:rFonts w:ascii="Times New Roman" w:eastAsia="Times New Roman" w:hAnsi="Times New Roman" w:cs="Times New Roman"/>
          <w:color w:val="000000"/>
          <w:sz w:val="24"/>
          <w:szCs w:val="24"/>
          <w:lang w:eastAsia="ru-RU" w:bidi="ru-RU"/>
        </w:rPr>
        <w:t>, с другой стороны, именуемые в дальнейшем «Стороны», в соответствии</w:t>
      </w:r>
      <w:r w:rsidR="003341AC" w:rsidRPr="00E3529A">
        <w:rPr>
          <w:rFonts w:ascii="Times New Roman" w:eastAsia="Times New Roman" w:hAnsi="Times New Roman" w:cs="Times New Roman"/>
          <w:color w:val="000000"/>
          <w:sz w:val="24"/>
          <w:szCs w:val="24"/>
          <w:lang w:eastAsia="ru-RU" w:bidi="ru-RU"/>
        </w:rPr>
        <w:t xml:space="preserve"> </w:t>
      </w:r>
      <w:r w:rsidR="00E953C0" w:rsidRPr="00E3529A">
        <w:rPr>
          <w:rFonts w:ascii="Times New Roman" w:eastAsia="Times New Roman" w:hAnsi="Times New Roman" w:cs="Times New Roman"/>
          <w:color w:val="000000"/>
          <w:sz w:val="24"/>
          <w:szCs w:val="24"/>
          <w:lang w:eastAsia="ru-RU" w:bidi="ru-RU"/>
        </w:rPr>
        <w:t xml:space="preserve">Положением о закупке товаров, работ, услуг ГАУ РК «Санаторий «Лозым» </w:t>
      </w:r>
      <w:r w:rsidR="00C755C1" w:rsidRPr="006144EE">
        <w:rPr>
          <w:rFonts w:ascii="Times New Roman" w:eastAsia="Times New Roman" w:hAnsi="Times New Roman" w:cs="Times New Roman"/>
          <w:color w:val="000000"/>
          <w:sz w:val="24"/>
          <w:szCs w:val="24"/>
          <w:lang w:eastAsia="ru-RU" w:bidi="ru-RU"/>
        </w:rPr>
        <w:t xml:space="preserve">и </w:t>
      </w:r>
      <w:r w:rsidR="00E3529A" w:rsidRPr="006144EE">
        <w:rPr>
          <w:rFonts w:ascii="Times New Roman" w:hAnsi="Times New Roman" w:cs="Times New Roman"/>
          <w:color w:val="000000"/>
          <w:sz w:val="24"/>
          <w:szCs w:val="24"/>
          <w:lang w:eastAsia="ru-RU" w:bidi="ru-RU"/>
        </w:rPr>
        <w:t xml:space="preserve">с учетом приказа Министерства здравоохранения Республики Коми от 30.06.2021 г. № 960-р «Об организации отделения государственного бюджетного учреждения здравоохранения Республики Коми «Республиканская инфекционная больница» для лечения пациентов с новой коронавирусной инфекцией на базе государственного автономного учреждения Республики Коми «Санаторий «Лозым» </w:t>
      </w:r>
      <w:r w:rsidRPr="006144EE">
        <w:rPr>
          <w:rFonts w:ascii="Times New Roman" w:eastAsia="Times New Roman" w:hAnsi="Times New Roman" w:cs="Times New Roman"/>
          <w:color w:val="000000"/>
          <w:sz w:val="24"/>
          <w:szCs w:val="24"/>
          <w:lang w:eastAsia="ru-RU" w:bidi="ru-RU"/>
        </w:rPr>
        <w:t>заключили настоящий Договор о нижеследующем</w:t>
      </w:r>
      <w:r w:rsidR="008E2F2E" w:rsidRPr="006144EE">
        <w:rPr>
          <w:rFonts w:ascii="Times New Roman" w:eastAsia="Times New Roman" w:hAnsi="Times New Roman" w:cs="Times New Roman"/>
          <w:color w:val="000000"/>
          <w:sz w:val="24"/>
          <w:szCs w:val="24"/>
          <w:lang w:eastAsia="ru-RU" w:bidi="ru-RU"/>
        </w:rPr>
        <w:t>:</w:t>
      </w:r>
    </w:p>
    <w:p w:rsidR="00BB310C" w:rsidRDefault="00BB310C" w:rsidP="004E6D57">
      <w:pPr>
        <w:widowControl w:val="0"/>
        <w:numPr>
          <w:ilvl w:val="0"/>
          <w:numId w:val="4"/>
        </w:numPr>
        <w:tabs>
          <w:tab w:val="left" w:pos="681"/>
        </w:tabs>
        <w:spacing w:after="0" w:line="274" w:lineRule="exact"/>
        <w:jc w:val="center"/>
        <w:outlineLvl w:val="1"/>
        <w:rPr>
          <w:rFonts w:ascii="Times New Roman" w:eastAsia="Times New Roman" w:hAnsi="Times New Roman" w:cs="Times New Roman"/>
          <w:b/>
          <w:bCs/>
          <w:color w:val="000000"/>
          <w:sz w:val="24"/>
          <w:szCs w:val="24"/>
          <w:lang w:eastAsia="ru-RU" w:bidi="ru-RU"/>
        </w:rPr>
      </w:pPr>
      <w:bookmarkStart w:id="0" w:name="bookmark0"/>
      <w:r w:rsidRPr="004E6D57">
        <w:rPr>
          <w:rFonts w:ascii="Times New Roman" w:eastAsia="Times New Roman" w:hAnsi="Times New Roman" w:cs="Times New Roman"/>
          <w:b/>
          <w:bCs/>
          <w:color w:val="000000"/>
          <w:sz w:val="24"/>
          <w:szCs w:val="24"/>
          <w:lang w:eastAsia="ru-RU" w:bidi="ru-RU"/>
        </w:rPr>
        <w:t>Предмет договора</w:t>
      </w:r>
      <w:bookmarkEnd w:id="0"/>
    </w:p>
    <w:p w:rsidR="009A441D" w:rsidRPr="004E6D57" w:rsidRDefault="009A441D" w:rsidP="004E6D57">
      <w:pPr>
        <w:widowControl w:val="0"/>
        <w:tabs>
          <w:tab w:val="left" w:pos="681"/>
        </w:tabs>
        <w:spacing w:after="0" w:line="274" w:lineRule="exact"/>
        <w:outlineLvl w:val="1"/>
        <w:rPr>
          <w:rFonts w:ascii="Times New Roman" w:eastAsia="Times New Roman" w:hAnsi="Times New Roman" w:cs="Times New Roman"/>
          <w:b/>
          <w:bCs/>
          <w:color w:val="000000"/>
          <w:sz w:val="24"/>
          <w:szCs w:val="24"/>
          <w:lang w:eastAsia="ru-RU" w:bidi="ru-RU"/>
        </w:rPr>
      </w:pPr>
    </w:p>
    <w:p w:rsidR="009A441D" w:rsidRPr="00137D56" w:rsidRDefault="00137D56" w:rsidP="00137D56">
      <w:pPr>
        <w:widowControl w:val="0"/>
        <w:numPr>
          <w:ilvl w:val="1"/>
          <w:numId w:val="4"/>
        </w:numPr>
        <w:tabs>
          <w:tab w:val="left" w:pos="83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Исполнитель обязуется </w:t>
      </w:r>
      <w:r w:rsidR="00E631FB">
        <w:rPr>
          <w:rFonts w:ascii="Times New Roman" w:eastAsia="Times New Roman" w:hAnsi="Times New Roman" w:cs="Times New Roman"/>
          <w:color w:val="000000"/>
          <w:sz w:val="24"/>
          <w:szCs w:val="24"/>
          <w:lang w:eastAsia="ru-RU" w:bidi="ru-RU"/>
        </w:rPr>
        <w:t>производить оказание услуг по охране объекта и прилегающей территории ГАУ РК «Санаторий «Лозым»</w:t>
      </w:r>
      <w:r w:rsidR="00AA3B30">
        <w:rPr>
          <w:rFonts w:ascii="Times New Roman" w:eastAsia="Times New Roman" w:hAnsi="Times New Roman" w:cs="Times New Roman"/>
          <w:color w:val="000000"/>
          <w:sz w:val="24"/>
          <w:szCs w:val="24"/>
          <w:lang w:eastAsia="ru-RU" w:bidi="ru-RU"/>
        </w:rPr>
        <w:t>.</w:t>
      </w:r>
    </w:p>
    <w:p w:rsidR="00137D56" w:rsidRPr="004E6D57" w:rsidRDefault="00137D56" w:rsidP="00137D56">
      <w:pPr>
        <w:widowControl w:val="0"/>
        <w:numPr>
          <w:ilvl w:val="1"/>
          <w:numId w:val="4"/>
        </w:numPr>
        <w:tabs>
          <w:tab w:val="left" w:pos="835"/>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Заказчик поручает, а Исполнитель принимает под физическую охрану следующий объект, расположенный по адресу: Республика Коми, Сыктывдинский район, с. Пажга, м. Санаторий «Лозым», д. 1.</w:t>
      </w:r>
    </w:p>
    <w:p w:rsidR="00137D56" w:rsidRPr="004E6D57" w:rsidRDefault="00137D56" w:rsidP="00137D56">
      <w:pPr>
        <w:widowControl w:val="0"/>
        <w:spacing w:after="0" w:line="274" w:lineRule="exact"/>
        <w:ind w:left="72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П</w:t>
      </w:r>
      <w:r w:rsidR="009E7CA4">
        <w:rPr>
          <w:rFonts w:ascii="Times New Roman" w:eastAsia="Times New Roman" w:hAnsi="Times New Roman" w:cs="Times New Roman"/>
          <w:color w:val="000000"/>
          <w:sz w:val="24"/>
          <w:szCs w:val="24"/>
          <w:lang w:eastAsia="ru-RU" w:bidi="ru-RU"/>
        </w:rPr>
        <w:t>лощадь охраняемой территории: 18,</w:t>
      </w:r>
      <w:r w:rsidRPr="004E6D57">
        <w:rPr>
          <w:rFonts w:ascii="Times New Roman" w:eastAsia="Times New Roman" w:hAnsi="Times New Roman" w:cs="Times New Roman"/>
          <w:color w:val="000000"/>
          <w:sz w:val="24"/>
          <w:szCs w:val="24"/>
          <w:lang w:eastAsia="ru-RU" w:bidi="ru-RU"/>
        </w:rPr>
        <w:t>6 Га. Объекты охраны:</w:t>
      </w:r>
    </w:p>
    <w:p w:rsidR="00137D56" w:rsidRPr="004E6D57" w:rsidRDefault="00137D56" w:rsidP="00137D56">
      <w:pPr>
        <w:widowControl w:val="0"/>
        <w:numPr>
          <w:ilvl w:val="0"/>
          <w:numId w:val="5"/>
        </w:numPr>
        <w:tabs>
          <w:tab w:val="left" w:pos="971"/>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административное здание;</w:t>
      </w:r>
    </w:p>
    <w:p w:rsidR="00137D56" w:rsidRPr="004E6D57" w:rsidRDefault="00137D56" w:rsidP="00137D56">
      <w:pPr>
        <w:widowControl w:val="0"/>
        <w:numPr>
          <w:ilvl w:val="0"/>
          <w:numId w:val="5"/>
        </w:numPr>
        <w:tabs>
          <w:tab w:val="left" w:pos="975"/>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клуб-столовая;</w:t>
      </w:r>
    </w:p>
    <w:p w:rsidR="00137D56" w:rsidRPr="004E6D57" w:rsidRDefault="00137D56" w:rsidP="00137D56">
      <w:pPr>
        <w:widowControl w:val="0"/>
        <w:numPr>
          <w:ilvl w:val="0"/>
          <w:numId w:val="5"/>
        </w:numPr>
        <w:tabs>
          <w:tab w:val="left" w:pos="975"/>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пять спальных корпусов;</w:t>
      </w:r>
    </w:p>
    <w:p w:rsidR="00137D56" w:rsidRPr="004E6D57" w:rsidRDefault="00137D56" w:rsidP="00137D56">
      <w:pPr>
        <w:widowControl w:val="0"/>
        <w:numPr>
          <w:ilvl w:val="0"/>
          <w:numId w:val="5"/>
        </w:numPr>
        <w:tabs>
          <w:tab w:val="left" w:pos="975"/>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ангар-спортзал;</w:t>
      </w:r>
    </w:p>
    <w:p w:rsidR="00137D56" w:rsidRPr="004E6D57" w:rsidRDefault="00137D56" w:rsidP="00137D56">
      <w:pPr>
        <w:widowControl w:val="0"/>
        <w:numPr>
          <w:ilvl w:val="0"/>
          <w:numId w:val="5"/>
        </w:numPr>
        <w:tabs>
          <w:tab w:val="left" w:pos="975"/>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склад-гараж;</w:t>
      </w:r>
    </w:p>
    <w:p w:rsidR="00137D56" w:rsidRPr="004E6D57" w:rsidRDefault="00137D56" w:rsidP="00137D56">
      <w:pPr>
        <w:widowControl w:val="0"/>
        <w:numPr>
          <w:ilvl w:val="0"/>
          <w:numId w:val="5"/>
        </w:numPr>
        <w:tabs>
          <w:tab w:val="left" w:pos="975"/>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овощехранилище;</w:t>
      </w:r>
    </w:p>
    <w:p w:rsidR="00137D56" w:rsidRPr="004E6D57" w:rsidRDefault="00137D56" w:rsidP="00137D56">
      <w:pPr>
        <w:widowControl w:val="0"/>
        <w:numPr>
          <w:ilvl w:val="0"/>
          <w:numId w:val="5"/>
        </w:numPr>
        <w:tabs>
          <w:tab w:val="left" w:pos="975"/>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постройки на детских площадках;</w:t>
      </w:r>
    </w:p>
    <w:p w:rsidR="00137D56" w:rsidRPr="004E6D57" w:rsidRDefault="00137D56" w:rsidP="00137D56">
      <w:pPr>
        <w:widowControl w:val="0"/>
        <w:numPr>
          <w:ilvl w:val="0"/>
          <w:numId w:val="5"/>
        </w:numPr>
        <w:tabs>
          <w:tab w:val="left" w:pos="975"/>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другое имущество на территории санатория, огороженной забором.</w:t>
      </w:r>
    </w:p>
    <w:p w:rsidR="00AA6925" w:rsidRPr="004E6D57" w:rsidRDefault="00137D56" w:rsidP="00137D56">
      <w:pPr>
        <w:widowControl w:val="0"/>
        <w:spacing w:after="0" w:line="274" w:lineRule="exact"/>
        <w:ind w:firstLine="34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Вид охраны — физическая, постовая, круглосуточная.</w:t>
      </w:r>
    </w:p>
    <w:p w:rsidR="00BB310C" w:rsidRPr="004E6D57" w:rsidRDefault="00AA6925" w:rsidP="00AA6925">
      <w:pPr>
        <w:widowControl w:val="0"/>
        <w:tabs>
          <w:tab w:val="left" w:pos="84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1.3. </w:t>
      </w:r>
      <w:r w:rsidR="00BB310C" w:rsidRPr="004E6D57">
        <w:rPr>
          <w:rFonts w:ascii="Times New Roman" w:eastAsia="Times New Roman" w:hAnsi="Times New Roman" w:cs="Times New Roman"/>
          <w:color w:val="000000"/>
          <w:sz w:val="24"/>
          <w:szCs w:val="24"/>
          <w:lang w:eastAsia="ru-RU" w:bidi="ru-RU"/>
        </w:rPr>
        <w:t>Услуги, оказываемые согласно настоящему Договору, должны иметь сертификат и знак соответствия, специальное разрешение (лицензию) на охранную деятельность.</w:t>
      </w:r>
    </w:p>
    <w:p w:rsidR="00BB310C" w:rsidRPr="004E6D57" w:rsidRDefault="00AA6925" w:rsidP="00AA6925">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r w:rsidR="00BB310C" w:rsidRPr="004E6D57">
        <w:rPr>
          <w:rFonts w:ascii="Times New Roman" w:eastAsia="Times New Roman" w:hAnsi="Times New Roman" w:cs="Times New Roman"/>
          <w:color w:val="000000"/>
          <w:sz w:val="24"/>
          <w:szCs w:val="24"/>
          <w:lang w:eastAsia="ru-RU" w:bidi="ru-RU"/>
        </w:rPr>
        <w:t xml:space="preserve">.Охранные услуги направлены </w:t>
      </w:r>
      <w:proofErr w:type="gramStart"/>
      <w:r w:rsidR="00BB310C" w:rsidRPr="004E6D57">
        <w:rPr>
          <w:rFonts w:ascii="Times New Roman" w:eastAsia="Times New Roman" w:hAnsi="Times New Roman" w:cs="Times New Roman"/>
          <w:color w:val="000000"/>
          <w:sz w:val="24"/>
          <w:szCs w:val="24"/>
          <w:lang w:eastAsia="ru-RU" w:bidi="ru-RU"/>
        </w:rPr>
        <w:t>на</w:t>
      </w:r>
      <w:proofErr w:type="gramEnd"/>
      <w:r w:rsidR="00BB310C" w:rsidRPr="004E6D57">
        <w:rPr>
          <w:rFonts w:ascii="Times New Roman" w:eastAsia="Times New Roman" w:hAnsi="Times New Roman" w:cs="Times New Roman"/>
          <w:color w:val="000000"/>
          <w:sz w:val="24"/>
          <w:szCs w:val="24"/>
          <w:lang w:eastAsia="ru-RU" w:bidi="ru-RU"/>
        </w:rPr>
        <w:t>:</w:t>
      </w:r>
    </w:p>
    <w:p w:rsidR="00BB310C" w:rsidRPr="004E6D57" w:rsidRDefault="00BB310C" w:rsidP="00BB310C">
      <w:pPr>
        <w:widowControl w:val="0"/>
        <w:spacing w:after="0" w:line="274" w:lineRule="exact"/>
        <w:ind w:firstLine="34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Осуществление пропускного и внутриобъектового режима:</w:t>
      </w:r>
    </w:p>
    <w:p w:rsidR="00BB310C" w:rsidRPr="004E6D57" w:rsidRDefault="00BB310C" w:rsidP="00BB310C">
      <w:pPr>
        <w:widowControl w:val="0"/>
        <w:tabs>
          <w:tab w:val="left" w:pos="820"/>
        </w:tabs>
        <w:spacing w:after="0" w:line="274" w:lineRule="exact"/>
        <w:ind w:firstLine="34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а)</w:t>
      </w:r>
      <w:r w:rsidRPr="004E6D57">
        <w:rPr>
          <w:rFonts w:ascii="Times New Roman" w:eastAsia="Times New Roman" w:hAnsi="Times New Roman" w:cs="Times New Roman"/>
          <w:color w:val="000000"/>
          <w:sz w:val="24"/>
          <w:szCs w:val="24"/>
          <w:lang w:eastAsia="ru-RU" w:bidi="ru-RU"/>
        </w:rPr>
        <w:tab/>
        <w:t>предупреждение и пресечение любых противоправных действий на охраняемом объекте, направленных на нарушение установленного контрольно-пропускного режима и незаконное завладение имуществом и материальными ценностями Заказчика;</w:t>
      </w:r>
    </w:p>
    <w:p w:rsidR="00BB310C" w:rsidRPr="004E6D57" w:rsidRDefault="00BB310C" w:rsidP="00BB310C">
      <w:pPr>
        <w:widowControl w:val="0"/>
        <w:tabs>
          <w:tab w:val="left" w:pos="717"/>
        </w:tabs>
        <w:spacing w:after="0" w:line="274" w:lineRule="exact"/>
        <w:ind w:firstLine="34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б)</w:t>
      </w:r>
      <w:r w:rsidRPr="004E6D57">
        <w:rPr>
          <w:rFonts w:ascii="Times New Roman" w:eastAsia="Times New Roman" w:hAnsi="Times New Roman" w:cs="Times New Roman"/>
          <w:color w:val="000000"/>
          <w:sz w:val="24"/>
          <w:szCs w:val="24"/>
          <w:lang w:eastAsia="ru-RU" w:bidi="ru-RU"/>
        </w:rPr>
        <w:tab/>
        <w:t>охрану правопорядка на объектах Заказчика;</w:t>
      </w:r>
    </w:p>
    <w:p w:rsidR="00BB310C" w:rsidRPr="004E6D57" w:rsidRDefault="00BB310C" w:rsidP="00BB310C">
      <w:pPr>
        <w:widowControl w:val="0"/>
        <w:tabs>
          <w:tab w:val="left" w:pos="717"/>
        </w:tabs>
        <w:spacing w:after="240" w:line="274" w:lineRule="exact"/>
        <w:ind w:firstLine="34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в)</w:t>
      </w:r>
      <w:r w:rsidRPr="004E6D57">
        <w:rPr>
          <w:rFonts w:ascii="Times New Roman" w:eastAsia="Times New Roman" w:hAnsi="Times New Roman" w:cs="Times New Roman"/>
          <w:color w:val="000000"/>
          <w:sz w:val="24"/>
          <w:szCs w:val="24"/>
          <w:lang w:eastAsia="ru-RU" w:bidi="ru-RU"/>
        </w:rPr>
        <w:tab/>
        <w:t>защиту жизни и здоровья граждан.</w:t>
      </w:r>
    </w:p>
    <w:p w:rsidR="00BB310C" w:rsidRDefault="00BB310C" w:rsidP="004E6D57">
      <w:pPr>
        <w:widowControl w:val="0"/>
        <w:numPr>
          <w:ilvl w:val="0"/>
          <w:numId w:val="4"/>
        </w:numPr>
        <w:tabs>
          <w:tab w:val="left" w:pos="692"/>
        </w:tabs>
        <w:spacing w:after="0" w:line="274" w:lineRule="exact"/>
        <w:jc w:val="center"/>
        <w:outlineLvl w:val="1"/>
        <w:rPr>
          <w:rFonts w:ascii="Times New Roman" w:eastAsia="Times New Roman" w:hAnsi="Times New Roman" w:cs="Times New Roman"/>
          <w:b/>
          <w:bCs/>
          <w:color w:val="000000"/>
          <w:sz w:val="24"/>
          <w:szCs w:val="24"/>
          <w:lang w:eastAsia="ru-RU" w:bidi="ru-RU"/>
        </w:rPr>
      </w:pPr>
      <w:bookmarkStart w:id="1" w:name="bookmark1"/>
      <w:r w:rsidRPr="004E6D57">
        <w:rPr>
          <w:rFonts w:ascii="Times New Roman" w:eastAsia="Times New Roman" w:hAnsi="Times New Roman" w:cs="Times New Roman"/>
          <w:b/>
          <w:bCs/>
          <w:color w:val="000000"/>
          <w:sz w:val="24"/>
          <w:szCs w:val="24"/>
          <w:lang w:eastAsia="ru-RU" w:bidi="ru-RU"/>
        </w:rPr>
        <w:t>Общие положения</w:t>
      </w:r>
      <w:bookmarkEnd w:id="1"/>
    </w:p>
    <w:p w:rsidR="004E6D57" w:rsidRPr="004E6D57" w:rsidRDefault="004E6D57" w:rsidP="004E6D57">
      <w:pPr>
        <w:widowControl w:val="0"/>
        <w:tabs>
          <w:tab w:val="left" w:pos="692"/>
        </w:tabs>
        <w:spacing w:after="0" w:line="274" w:lineRule="exact"/>
        <w:outlineLvl w:val="1"/>
        <w:rPr>
          <w:rFonts w:ascii="Times New Roman" w:eastAsia="Times New Roman" w:hAnsi="Times New Roman" w:cs="Times New Roman"/>
          <w:b/>
          <w:bCs/>
          <w:color w:val="000000"/>
          <w:sz w:val="24"/>
          <w:szCs w:val="24"/>
          <w:lang w:eastAsia="ru-RU" w:bidi="ru-RU"/>
        </w:rPr>
      </w:pPr>
    </w:p>
    <w:p w:rsidR="00BB310C" w:rsidRPr="004E6D57" w:rsidRDefault="00BB310C" w:rsidP="00BB310C">
      <w:pPr>
        <w:widowControl w:val="0"/>
        <w:numPr>
          <w:ilvl w:val="1"/>
          <w:numId w:val="4"/>
        </w:numPr>
        <w:tabs>
          <w:tab w:val="left" w:pos="838"/>
        </w:tabs>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Организация охраны определяются законодательством Российской Федерации Законом РФ «О частной охранной деятельности».</w:t>
      </w:r>
    </w:p>
    <w:p w:rsidR="00BB310C" w:rsidRPr="004E6D57" w:rsidRDefault="00BB310C" w:rsidP="00BB310C">
      <w:pPr>
        <w:widowControl w:val="0"/>
        <w:numPr>
          <w:ilvl w:val="1"/>
          <w:numId w:val="4"/>
        </w:numPr>
        <w:tabs>
          <w:tab w:val="left" w:pos="876"/>
        </w:tabs>
        <w:spacing w:after="243" w:line="274"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Охрана объектов осуществляется круглосуточно.</w:t>
      </w:r>
    </w:p>
    <w:p w:rsidR="00BB310C" w:rsidRDefault="00BB310C" w:rsidP="004E6D57">
      <w:pPr>
        <w:widowControl w:val="0"/>
        <w:numPr>
          <w:ilvl w:val="0"/>
          <w:numId w:val="4"/>
        </w:numPr>
        <w:tabs>
          <w:tab w:val="left" w:pos="699"/>
        </w:tabs>
        <w:spacing w:after="0" w:line="270" w:lineRule="exact"/>
        <w:jc w:val="center"/>
        <w:outlineLvl w:val="1"/>
        <w:rPr>
          <w:rFonts w:ascii="Times New Roman" w:eastAsia="Times New Roman" w:hAnsi="Times New Roman" w:cs="Times New Roman"/>
          <w:b/>
          <w:bCs/>
          <w:color w:val="000000"/>
          <w:sz w:val="24"/>
          <w:szCs w:val="24"/>
          <w:lang w:eastAsia="ru-RU" w:bidi="ru-RU"/>
        </w:rPr>
      </w:pPr>
      <w:bookmarkStart w:id="2" w:name="bookmark2"/>
      <w:r w:rsidRPr="004E6D57">
        <w:rPr>
          <w:rFonts w:ascii="Times New Roman" w:eastAsia="Times New Roman" w:hAnsi="Times New Roman" w:cs="Times New Roman"/>
          <w:b/>
          <w:bCs/>
          <w:color w:val="000000"/>
          <w:sz w:val="24"/>
          <w:szCs w:val="24"/>
          <w:lang w:eastAsia="ru-RU" w:bidi="ru-RU"/>
        </w:rPr>
        <w:t>Обязанности Исполнителя</w:t>
      </w:r>
      <w:bookmarkEnd w:id="2"/>
    </w:p>
    <w:p w:rsidR="004E6D57" w:rsidRPr="004E6D57" w:rsidRDefault="004E6D57" w:rsidP="004E6D57">
      <w:pPr>
        <w:widowControl w:val="0"/>
        <w:tabs>
          <w:tab w:val="left" w:pos="699"/>
        </w:tabs>
        <w:spacing w:after="0" w:line="270" w:lineRule="exact"/>
        <w:outlineLvl w:val="1"/>
        <w:rPr>
          <w:rFonts w:ascii="Times New Roman" w:eastAsia="Times New Roman" w:hAnsi="Times New Roman" w:cs="Times New Roman"/>
          <w:b/>
          <w:bCs/>
          <w:color w:val="000000"/>
          <w:sz w:val="24"/>
          <w:szCs w:val="24"/>
          <w:lang w:eastAsia="ru-RU" w:bidi="ru-RU"/>
        </w:rPr>
      </w:pPr>
    </w:p>
    <w:p w:rsidR="00BB310C" w:rsidRPr="004E6D57" w:rsidRDefault="00BB310C" w:rsidP="00BB310C">
      <w:pPr>
        <w:widowControl w:val="0"/>
        <w:numPr>
          <w:ilvl w:val="1"/>
          <w:numId w:val="4"/>
        </w:numPr>
        <w:spacing w:after="0" w:line="270"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 xml:space="preserve"> Организовать и обеспечить охрану в соответствии с Приложением №1 к настоящему </w:t>
      </w:r>
      <w:r w:rsidRPr="004E6D57">
        <w:rPr>
          <w:rFonts w:ascii="Times New Roman" w:eastAsia="Times New Roman" w:hAnsi="Times New Roman" w:cs="Times New Roman"/>
          <w:color w:val="000000"/>
          <w:sz w:val="24"/>
          <w:szCs w:val="24"/>
          <w:lang w:eastAsia="ru-RU" w:bidi="ru-RU"/>
        </w:rPr>
        <w:lastRenderedPageBreak/>
        <w:t>договору в пределах компетенции, предусмотренной нормативными правовыми актами Российской Федерации.</w:t>
      </w:r>
    </w:p>
    <w:p w:rsidR="00BB310C" w:rsidRPr="004E6D57" w:rsidRDefault="00BB310C" w:rsidP="00BB310C">
      <w:pPr>
        <w:widowControl w:val="0"/>
        <w:numPr>
          <w:ilvl w:val="1"/>
          <w:numId w:val="4"/>
        </w:numPr>
        <w:tabs>
          <w:tab w:val="left" w:pos="845"/>
        </w:tabs>
        <w:spacing w:after="0" w:line="270"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Предупреждать и пресекать любые противоправные действия на охраняемом объекте, попыток проникновения на объект посторонних лиц, хищения или уничтожения находящегося на объекте и принадлежащего Заказчику имущества, предупреждения преступных действий террористов, воров, грабителей и вандалов.</w:t>
      </w:r>
    </w:p>
    <w:p w:rsidR="00BB310C" w:rsidRPr="004E6D57" w:rsidRDefault="00BB310C" w:rsidP="00BB310C">
      <w:pPr>
        <w:widowControl w:val="0"/>
        <w:numPr>
          <w:ilvl w:val="1"/>
          <w:numId w:val="4"/>
        </w:numPr>
        <w:spacing w:after="0" w:line="270" w:lineRule="exact"/>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 xml:space="preserve"> Организовать и обеспечить охрану общественного порядка на объекте и прилегающей территории Заказчика.</w:t>
      </w:r>
    </w:p>
    <w:p w:rsidR="00BB310C" w:rsidRPr="004E6D57" w:rsidRDefault="00BB310C" w:rsidP="008D7BB8">
      <w:pPr>
        <w:pStyle w:val="20"/>
        <w:numPr>
          <w:ilvl w:val="1"/>
          <w:numId w:val="4"/>
        </w:numPr>
        <w:shd w:val="clear" w:color="auto" w:fill="auto"/>
        <w:tabs>
          <w:tab w:val="left" w:pos="786"/>
        </w:tabs>
        <w:spacing w:before="0" w:after="0" w:line="306" w:lineRule="exact"/>
        <w:ind w:firstLine="360"/>
        <w:jc w:val="both"/>
        <w:rPr>
          <w:sz w:val="24"/>
          <w:szCs w:val="24"/>
        </w:rPr>
      </w:pPr>
      <w:r w:rsidRPr="004E6D57">
        <w:rPr>
          <w:sz w:val="24"/>
          <w:szCs w:val="24"/>
        </w:rPr>
        <w:t>Принимать меры к задержанию правонарушителей и передаче их сотрудникам полиции.</w:t>
      </w:r>
    </w:p>
    <w:p w:rsidR="00BB310C" w:rsidRPr="004E6D57" w:rsidRDefault="00BB310C" w:rsidP="008D7BB8">
      <w:pPr>
        <w:pStyle w:val="20"/>
        <w:numPr>
          <w:ilvl w:val="1"/>
          <w:numId w:val="4"/>
        </w:numPr>
        <w:shd w:val="clear" w:color="auto" w:fill="auto"/>
        <w:tabs>
          <w:tab w:val="left" w:pos="793"/>
        </w:tabs>
        <w:spacing w:before="0" w:after="0" w:line="281" w:lineRule="exact"/>
        <w:ind w:firstLine="360"/>
        <w:jc w:val="both"/>
        <w:rPr>
          <w:sz w:val="24"/>
          <w:szCs w:val="24"/>
        </w:rPr>
      </w:pPr>
      <w:r w:rsidRPr="004E6D57">
        <w:rPr>
          <w:sz w:val="24"/>
          <w:szCs w:val="24"/>
        </w:rPr>
        <w:t>Докладывать администрации «Заказчика» обо всех нарушениях внутри объектового режима и общественного порядка, допускаемых работниками Заказчика и посетителями объекта, происшествиях, имевших место за период несения службы работника Исполнителя.</w:t>
      </w:r>
    </w:p>
    <w:p w:rsidR="00BB310C" w:rsidRPr="004E6D57" w:rsidRDefault="00BB310C" w:rsidP="008D7BB8">
      <w:pPr>
        <w:pStyle w:val="20"/>
        <w:numPr>
          <w:ilvl w:val="1"/>
          <w:numId w:val="4"/>
        </w:numPr>
        <w:shd w:val="clear" w:color="auto" w:fill="auto"/>
        <w:tabs>
          <w:tab w:val="left" w:pos="793"/>
        </w:tabs>
        <w:spacing w:before="0" w:after="0" w:line="274" w:lineRule="exact"/>
        <w:ind w:firstLine="360"/>
        <w:jc w:val="both"/>
        <w:rPr>
          <w:sz w:val="24"/>
          <w:szCs w:val="24"/>
        </w:rPr>
      </w:pPr>
      <w:r w:rsidRPr="004E6D57">
        <w:rPr>
          <w:sz w:val="24"/>
          <w:szCs w:val="24"/>
        </w:rPr>
        <w:t>Контролировать ввоз и вывоз (внос и вынос) товарно-материальных ценностей на территорию и с территории охраняемого объекта по пропускам с соблюдение правил ввоза и вывоза, вноса и выноса, на объект/с объекта товарно-материальных ценностей Заказчика.</w:t>
      </w:r>
    </w:p>
    <w:p w:rsidR="00BB310C" w:rsidRPr="004E6D57" w:rsidRDefault="00BB310C" w:rsidP="008D7BB8">
      <w:pPr>
        <w:pStyle w:val="20"/>
        <w:numPr>
          <w:ilvl w:val="1"/>
          <w:numId w:val="4"/>
        </w:numPr>
        <w:shd w:val="clear" w:color="auto" w:fill="auto"/>
        <w:tabs>
          <w:tab w:val="left" w:pos="793"/>
        </w:tabs>
        <w:spacing w:before="0" w:after="0" w:line="274" w:lineRule="exact"/>
        <w:ind w:firstLine="360"/>
        <w:jc w:val="both"/>
        <w:rPr>
          <w:sz w:val="24"/>
          <w:szCs w:val="24"/>
        </w:rPr>
      </w:pPr>
      <w:r w:rsidRPr="004E6D57">
        <w:rPr>
          <w:sz w:val="24"/>
          <w:szCs w:val="24"/>
        </w:rPr>
        <w:t>Выполнять обход территории объектов Заказчика, при этом построение охраны должно обеспечить максимально полный контроль над охраняемым объектом:</w:t>
      </w:r>
    </w:p>
    <w:p w:rsidR="00BB310C" w:rsidRPr="004E6D57" w:rsidRDefault="00BB310C" w:rsidP="008D7BB8">
      <w:pPr>
        <w:pStyle w:val="20"/>
        <w:shd w:val="clear" w:color="auto" w:fill="auto"/>
        <w:tabs>
          <w:tab w:val="left" w:pos="609"/>
        </w:tabs>
        <w:spacing w:before="0" w:after="0" w:line="274" w:lineRule="exact"/>
        <w:ind w:firstLine="360"/>
        <w:jc w:val="both"/>
        <w:rPr>
          <w:sz w:val="24"/>
          <w:szCs w:val="24"/>
        </w:rPr>
      </w:pPr>
      <w:r w:rsidRPr="004E6D57">
        <w:rPr>
          <w:sz w:val="24"/>
          <w:szCs w:val="24"/>
        </w:rPr>
        <w:t>а)</w:t>
      </w:r>
      <w:r w:rsidRPr="004E6D57">
        <w:rPr>
          <w:sz w:val="24"/>
          <w:szCs w:val="24"/>
        </w:rPr>
        <w:tab/>
        <w:t>фронтальный осмотр объекта охраны, при котором охранник движется в одном направлении до границы охраняемого объекта, а затем обратно;</w:t>
      </w:r>
    </w:p>
    <w:p w:rsidR="00BB310C" w:rsidRPr="004E6D57" w:rsidRDefault="00BB310C" w:rsidP="008D7BB8">
      <w:pPr>
        <w:pStyle w:val="20"/>
        <w:shd w:val="clear" w:color="auto" w:fill="auto"/>
        <w:tabs>
          <w:tab w:val="left" w:pos="631"/>
        </w:tabs>
        <w:spacing w:before="0" w:after="0" w:line="274" w:lineRule="exact"/>
        <w:jc w:val="both"/>
        <w:rPr>
          <w:sz w:val="24"/>
          <w:szCs w:val="24"/>
        </w:rPr>
      </w:pPr>
      <w:r w:rsidRPr="004E6D57">
        <w:rPr>
          <w:sz w:val="24"/>
          <w:szCs w:val="24"/>
        </w:rPr>
        <w:t>б)</w:t>
      </w:r>
      <w:r w:rsidRPr="004E6D57">
        <w:rPr>
          <w:sz w:val="24"/>
          <w:szCs w:val="24"/>
        </w:rPr>
        <w:tab/>
        <w:t>последовательный осмотр отдельных участков охраняемой территории по сложной траектории в зависимости от планировки и конструкции объекта;</w:t>
      </w:r>
    </w:p>
    <w:p w:rsidR="00BB310C" w:rsidRPr="004E6D57" w:rsidRDefault="00BB310C" w:rsidP="008D7BB8">
      <w:pPr>
        <w:pStyle w:val="20"/>
        <w:shd w:val="clear" w:color="auto" w:fill="auto"/>
        <w:tabs>
          <w:tab w:val="left" w:pos="624"/>
        </w:tabs>
        <w:spacing w:before="0" w:after="0" w:line="292" w:lineRule="exact"/>
        <w:ind w:firstLine="360"/>
        <w:jc w:val="both"/>
        <w:rPr>
          <w:sz w:val="24"/>
          <w:szCs w:val="24"/>
        </w:rPr>
      </w:pPr>
      <w:r w:rsidRPr="004E6D57">
        <w:rPr>
          <w:sz w:val="24"/>
          <w:szCs w:val="24"/>
        </w:rPr>
        <w:t>в)</w:t>
      </w:r>
      <w:r w:rsidRPr="004E6D57">
        <w:rPr>
          <w:sz w:val="24"/>
          <w:szCs w:val="24"/>
        </w:rPr>
        <w:tab/>
        <w:t>выборочный осмотр участков объекта в зависимости от наличия на объекте уязвимых мест;</w:t>
      </w:r>
    </w:p>
    <w:p w:rsidR="00BB310C" w:rsidRPr="004E6D57" w:rsidRDefault="00BB310C" w:rsidP="008D7BB8">
      <w:pPr>
        <w:pStyle w:val="20"/>
        <w:shd w:val="clear" w:color="auto" w:fill="auto"/>
        <w:tabs>
          <w:tab w:val="left" w:pos="685"/>
        </w:tabs>
        <w:spacing w:before="0" w:after="0" w:line="274" w:lineRule="exact"/>
        <w:ind w:firstLine="360"/>
        <w:jc w:val="both"/>
        <w:rPr>
          <w:sz w:val="24"/>
          <w:szCs w:val="24"/>
        </w:rPr>
      </w:pPr>
      <w:r w:rsidRPr="004E6D57">
        <w:rPr>
          <w:sz w:val="24"/>
          <w:szCs w:val="24"/>
        </w:rPr>
        <w:t>г)</w:t>
      </w:r>
      <w:r w:rsidRPr="004E6D57">
        <w:rPr>
          <w:sz w:val="24"/>
          <w:szCs w:val="24"/>
        </w:rPr>
        <w:tab/>
        <w:t>движение по охраняемой территории с постоянно меняющимся маршрутом;</w:t>
      </w:r>
    </w:p>
    <w:p w:rsidR="00BB310C" w:rsidRPr="004E6D57" w:rsidRDefault="00BB310C" w:rsidP="008D7BB8">
      <w:pPr>
        <w:pStyle w:val="20"/>
        <w:shd w:val="clear" w:color="auto" w:fill="auto"/>
        <w:tabs>
          <w:tab w:val="left" w:pos="699"/>
        </w:tabs>
        <w:spacing w:before="0" w:after="0" w:line="274" w:lineRule="exact"/>
        <w:ind w:firstLine="360"/>
        <w:jc w:val="both"/>
        <w:rPr>
          <w:sz w:val="24"/>
          <w:szCs w:val="24"/>
        </w:rPr>
      </w:pPr>
      <w:r w:rsidRPr="004E6D57">
        <w:rPr>
          <w:sz w:val="24"/>
          <w:szCs w:val="24"/>
        </w:rPr>
        <w:t>д)</w:t>
      </w:r>
      <w:r w:rsidRPr="004E6D57">
        <w:rPr>
          <w:sz w:val="24"/>
          <w:szCs w:val="24"/>
        </w:rPr>
        <w:tab/>
        <w:t>движение по объекту с временными остановками.</w:t>
      </w:r>
    </w:p>
    <w:p w:rsidR="00BB310C" w:rsidRPr="004E6D57" w:rsidRDefault="00BB310C" w:rsidP="008D7BB8">
      <w:pPr>
        <w:pStyle w:val="20"/>
        <w:numPr>
          <w:ilvl w:val="1"/>
          <w:numId w:val="4"/>
        </w:numPr>
        <w:shd w:val="clear" w:color="auto" w:fill="auto"/>
        <w:tabs>
          <w:tab w:val="left" w:pos="847"/>
        </w:tabs>
        <w:spacing w:before="0" w:after="0" w:line="274" w:lineRule="exact"/>
        <w:ind w:firstLine="360"/>
        <w:jc w:val="both"/>
        <w:rPr>
          <w:sz w:val="24"/>
          <w:szCs w:val="24"/>
        </w:rPr>
      </w:pPr>
      <w:r w:rsidRPr="004E6D57">
        <w:rPr>
          <w:sz w:val="24"/>
          <w:szCs w:val="24"/>
        </w:rPr>
        <w:t>Вести контроль противопожарного состояния здания.</w:t>
      </w:r>
    </w:p>
    <w:p w:rsidR="00BB310C" w:rsidRPr="004E6D57" w:rsidRDefault="00BB310C" w:rsidP="008D7BB8">
      <w:pPr>
        <w:pStyle w:val="20"/>
        <w:numPr>
          <w:ilvl w:val="1"/>
          <w:numId w:val="4"/>
        </w:numPr>
        <w:shd w:val="clear" w:color="auto" w:fill="auto"/>
        <w:tabs>
          <w:tab w:val="left" w:pos="793"/>
        </w:tabs>
        <w:spacing w:before="0" w:after="0" w:line="274" w:lineRule="exact"/>
        <w:ind w:firstLine="360"/>
        <w:jc w:val="both"/>
        <w:rPr>
          <w:sz w:val="24"/>
          <w:szCs w:val="24"/>
        </w:rPr>
      </w:pPr>
      <w:r w:rsidRPr="004E6D57">
        <w:rPr>
          <w:sz w:val="24"/>
          <w:szCs w:val="24"/>
        </w:rPr>
        <w:t>Обеспечить внутриобъектовый и пропускной режимы на объектах Заказчика в соответствии с Инструкцией, которая разрабатывается и предоставляется Исполнителем на утверждение Заказчику в течение двух рабочих дней с даты заключения договора.</w:t>
      </w:r>
    </w:p>
    <w:p w:rsidR="00BB310C" w:rsidRPr="004E6D57" w:rsidRDefault="00BB310C" w:rsidP="008D7BB8">
      <w:pPr>
        <w:pStyle w:val="20"/>
        <w:numPr>
          <w:ilvl w:val="1"/>
          <w:numId w:val="4"/>
        </w:numPr>
        <w:shd w:val="clear" w:color="auto" w:fill="auto"/>
        <w:tabs>
          <w:tab w:val="left" w:pos="933"/>
        </w:tabs>
        <w:spacing w:before="0" w:after="0" w:line="274" w:lineRule="exact"/>
        <w:ind w:firstLine="360"/>
        <w:jc w:val="both"/>
        <w:rPr>
          <w:sz w:val="24"/>
          <w:szCs w:val="24"/>
        </w:rPr>
      </w:pPr>
      <w:r w:rsidRPr="004E6D57">
        <w:rPr>
          <w:sz w:val="24"/>
          <w:szCs w:val="24"/>
        </w:rPr>
        <w:t>Совместно с Заказчиком осуществлять на договорной основе мероприятия по внедрению технических средств охраны согласно акта обследования.</w:t>
      </w:r>
    </w:p>
    <w:p w:rsidR="00BB310C" w:rsidRPr="004E6D57" w:rsidRDefault="00BB310C" w:rsidP="008D7BB8">
      <w:pPr>
        <w:pStyle w:val="20"/>
        <w:numPr>
          <w:ilvl w:val="1"/>
          <w:numId w:val="4"/>
        </w:numPr>
        <w:shd w:val="clear" w:color="auto" w:fill="auto"/>
        <w:tabs>
          <w:tab w:val="left" w:pos="933"/>
        </w:tabs>
        <w:spacing w:before="0" w:after="0" w:line="274" w:lineRule="exact"/>
        <w:ind w:firstLine="360"/>
        <w:jc w:val="both"/>
        <w:rPr>
          <w:sz w:val="24"/>
          <w:szCs w:val="24"/>
        </w:rPr>
      </w:pPr>
      <w:r w:rsidRPr="004E6D57">
        <w:rPr>
          <w:sz w:val="24"/>
          <w:szCs w:val="24"/>
        </w:rPr>
        <w:t>В случае обнаружения на охраняемом объекте пожара, аварии, взрыва или при возникновении иных чрезвычайных ситуаций, действовать в соответствии с Инструкцией о ЧО и ЧС (немедленно сообщить о случившемся в специальные службы «001», «002», «003», и т.п., руководству Заказчика и принимать участие в ликвидации последствий чрезвычайных ситуаций).</w:t>
      </w:r>
    </w:p>
    <w:p w:rsidR="00BB310C" w:rsidRPr="004E6D57" w:rsidRDefault="00BB310C" w:rsidP="008D7BB8">
      <w:pPr>
        <w:pStyle w:val="20"/>
        <w:numPr>
          <w:ilvl w:val="1"/>
          <w:numId w:val="4"/>
        </w:numPr>
        <w:shd w:val="clear" w:color="auto" w:fill="auto"/>
        <w:spacing w:before="0" w:after="0" w:line="274" w:lineRule="exact"/>
        <w:ind w:firstLine="360"/>
        <w:jc w:val="both"/>
        <w:rPr>
          <w:sz w:val="24"/>
          <w:szCs w:val="24"/>
        </w:rPr>
      </w:pPr>
      <w:r w:rsidRPr="004E6D57">
        <w:rPr>
          <w:sz w:val="24"/>
          <w:szCs w:val="24"/>
        </w:rPr>
        <w:t xml:space="preserve"> О фактах нарушений на охраняемых объектах целостности охраняемых помещений, повреждений дверей, замков или наличии проникновения на объект посторонних лиц, немедленно вызвать Заказчика или его официального представителя, сообщить в территориальный орган внутренних дел и обеспечивать неприкосновенность места происшествия. Осуществлять охрану объекта до прибытия Заказчика и оперативно следственной группы.</w:t>
      </w:r>
    </w:p>
    <w:p w:rsidR="00BB310C" w:rsidRPr="004E6D57" w:rsidRDefault="00BB310C" w:rsidP="008D7BB8">
      <w:pPr>
        <w:pStyle w:val="20"/>
        <w:numPr>
          <w:ilvl w:val="1"/>
          <w:numId w:val="4"/>
        </w:numPr>
        <w:shd w:val="clear" w:color="auto" w:fill="auto"/>
        <w:tabs>
          <w:tab w:val="left" w:pos="933"/>
        </w:tabs>
        <w:spacing w:before="0" w:after="0" w:line="274" w:lineRule="exact"/>
        <w:ind w:firstLine="360"/>
        <w:jc w:val="both"/>
        <w:rPr>
          <w:sz w:val="24"/>
          <w:szCs w:val="24"/>
        </w:rPr>
      </w:pPr>
      <w:r w:rsidRPr="004E6D57">
        <w:rPr>
          <w:sz w:val="24"/>
          <w:szCs w:val="24"/>
        </w:rPr>
        <w:t>Не разглашать сведений, содержащих государственную, коммерческую и банковскую тайны Заказчика.</w:t>
      </w:r>
    </w:p>
    <w:p w:rsidR="00BB310C" w:rsidRPr="004E6D57" w:rsidRDefault="00BB310C" w:rsidP="008D7BB8">
      <w:pPr>
        <w:pStyle w:val="20"/>
        <w:numPr>
          <w:ilvl w:val="1"/>
          <w:numId w:val="4"/>
        </w:numPr>
        <w:shd w:val="clear" w:color="auto" w:fill="auto"/>
        <w:tabs>
          <w:tab w:val="left" w:pos="933"/>
        </w:tabs>
        <w:spacing w:before="0" w:after="0" w:line="274" w:lineRule="exact"/>
        <w:ind w:firstLine="360"/>
        <w:jc w:val="both"/>
        <w:rPr>
          <w:sz w:val="24"/>
          <w:szCs w:val="24"/>
        </w:rPr>
      </w:pPr>
      <w:proofErr w:type="gramStart"/>
      <w:r w:rsidRPr="004E6D57">
        <w:rPr>
          <w:sz w:val="24"/>
          <w:szCs w:val="24"/>
        </w:rPr>
        <w:t>Предоставлять Заказчику ежемесячный письменный отчет</w:t>
      </w:r>
      <w:proofErr w:type="gramEnd"/>
      <w:r w:rsidRPr="004E6D57">
        <w:rPr>
          <w:sz w:val="24"/>
          <w:szCs w:val="24"/>
        </w:rPr>
        <w:t xml:space="preserve"> по охране объекта и прилегающей территории при возникновении нештатных сит</w:t>
      </w:r>
      <w:r w:rsidR="002B5621">
        <w:rPr>
          <w:sz w:val="24"/>
          <w:szCs w:val="24"/>
        </w:rPr>
        <w:t>уаций в произвольной форме.</w:t>
      </w:r>
    </w:p>
    <w:p w:rsidR="00BB310C" w:rsidRPr="004E6D57" w:rsidRDefault="00BB310C" w:rsidP="008D7BB8">
      <w:pPr>
        <w:pStyle w:val="20"/>
        <w:numPr>
          <w:ilvl w:val="1"/>
          <w:numId w:val="4"/>
        </w:numPr>
        <w:shd w:val="clear" w:color="auto" w:fill="auto"/>
        <w:tabs>
          <w:tab w:val="left" w:pos="969"/>
        </w:tabs>
        <w:spacing w:before="0" w:after="0" w:line="274" w:lineRule="exact"/>
        <w:ind w:firstLine="360"/>
        <w:jc w:val="both"/>
        <w:rPr>
          <w:sz w:val="24"/>
          <w:szCs w:val="24"/>
        </w:rPr>
      </w:pPr>
      <w:r w:rsidRPr="004E6D57">
        <w:rPr>
          <w:sz w:val="24"/>
          <w:szCs w:val="24"/>
        </w:rPr>
        <w:t>Предоставлять акт оказанных услуг не позднее 10-го числа каждого месяца.</w:t>
      </w:r>
    </w:p>
    <w:p w:rsidR="00BB310C" w:rsidRPr="004E6D57" w:rsidRDefault="00BB310C" w:rsidP="008D7BB8">
      <w:pPr>
        <w:pStyle w:val="20"/>
        <w:numPr>
          <w:ilvl w:val="1"/>
          <w:numId w:val="4"/>
        </w:numPr>
        <w:shd w:val="clear" w:color="auto" w:fill="auto"/>
        <w:tabs>
          <w:tab w:val="left" w:pos="933"/>
        </w:tabs>
        <w:spacing w:before="0" w:after="0" w:line="274" w:lineRule="exact"/>
        <w:ind w:firstLine="360"/>
        <w:jc w:val="both"/>
        <w:rPr>
          <w:sz w:val="24"/>
          <w:szCs w:val="24"/>
        </w:rPr>
      </w:pPr>
      <w:r w:rsidRPr="004E6D57">
        <w:rPr>
          <w:sz w:val="24"/>
          <w:szCs w:val="24"/>
        </w:rPr>
        <w:t>Сотрудники охранного предприятия должны иметь необходимую квалификацию и удостоверения установленного образца, выданные органами внутренних дел в порядке, установленном законодательством Российской Федерации, форменную одежду.</w:t>
      </w:r>
    </w:p>
    <w:p w:rsidR="00BB310C" w:rsidRPr="004E6D57" w:rsidRDefault="00BB310C" w:rsidP="008D7BB8">
      <w:pPr>
        <w:pStyle w:val="20"/>
        <w:numPr>
          <w:ilvl w:val="1"/>
          <w:numId w:val="4"/>
        </w:numPr>
        <w:shd w:val="clear" w:color="auto" w:fill="auto"/>
        <w:tabs>
          <w:tab w:val="left" w:pos="933"/>
        </w:tabs>
        <w:spacing w:before="0" w:after="0" w:line="274" w:lineRule="exact"/>
        <w:ind w:firstLine="360"/>
        <w:jc w:val="both"/>
        <w:rPr>
          <w:sz w:val="24"/>
          <w:szCs w:val="24"/>
        </w:rPr>
      </w:pPr>
      <w:r w:rsidRPr="004E6D57">
        <w:rPr>
          <w:sz w:val="24"/>
          <w:szCs w:val="24"/>
        </w:rPr>
        <w:t>Оказание услуг должно осуществляться с использованием средств связи, спецсредств, радиостанций, автотранспорта для перевозки сотрудников и т. д.</w:t>
      </w:r>
    </w:p>
    <w:p w:rsidR="00BB310C" w:rsidRPr="004E6D57" w:rsidRDefault="00BB310C" w:rsidP="008D7BB8">
      <w:pPr>
        <w:pStyle w:val="20"/>
        <w:numPr>
          <w:ilvl w:val="1"/>
          <w:numId w:val="4"/>
        </w:numPr>
        <w:shd w:val="clear" w:color="auto" w:fill="auto"/>
        <w:tabs>
          <w:tab w:val="left" w:pos="1120"/>
        </w:tabs>
        <w:spacing w:before="0" w:after="240" w:line="274" w:lineRule="exact"/>
        <w:ind w:firstLine="360"/>
        <w:jc w:val="both"/>
        <w:rPr>
          <w:sz w:val="24"/>
          <w:szCs w:val="24"/>
        </w:rPr>
      </w:pPr>
      <w:r w:rsidRPr="004E6D57">
        <w:rPr>
          <w:sz w:val="24"/>
          <w:szCs w:val="24"/>
        </w:rPr>
        <w:t>Оснащение поста, обеспечение сотрудников охраны спецсредствами, радиостанцией, форменной одеждой, осуществляется за счет охраняющей организации.</w:t>
      </w:r>
    </w:p>
    <w:p w:rsidR="00BB310C" w:rsidRDefault="00BB310C" w:rsidP="008813C7">
      <w:pPr>
        <w:pStyle w:val="22"/>
        <w:numPr>
          <w:ilvl w:val="0"/>
          <w:numId w:val="4"/>
        </w:numPr>
        <w:shd w:val="clear" w:color="auto" w:fill="auto"/>
        <w:tabs>
          <w:tab w:val="left" w:pos="667"/>
        </w:tabs>
        <w:spacing w:before="0"/>
        <w:ind w:firstLine="360"/>
        <w:jc w:val="center"/>
        <w:rPr>
          <w:sz w:val="24"/>
          <w:szCs w:val="24"/>
        </w:rPr>
      </w:pPr>
      <w:bookmarkStart w:id="3" w:name="bookmark3"/>
      <w:r w:rsidRPr="004E6D57">
        <w:rPr>
          <w:sz w:val="24"/>
          <w:szCs w:val="24"/>
        </w:rPr>
        <w:t>Обязанности Заказчика</w:t>
      </w:r>
      <w:bookmarkEnd w:id="3"/>
    </w:p>
    <w:p w:rsidR="008813C7" w:rsidRPr="004E6D57" w:rsidRDefault="008813C7" w:rsidP="008813C7">
      <w:pPr>
        <w:pStyle w:val="22"/>
        <w:shd w:val="clear" w:color="auto" w:fill="auto"/>
        <w:tabs>
          <w:tab w:val="left" w:pos="667"/>
        </w:tabs>
        <w:spacing w:before="0"/>
        <w:ind w:left="360"/>
        <w:rPr>
          <w:sz w:val="24"/>
          <w:szCs w:val="24"/>
        </w:rPr>
      </w:pPr>
    </w:p>
    <w:p w:rsidR="00BB310C" w:rsidRPr="004E6D57" w:rsidRDefault="00BB310C" w:rsidP="00BB310C">
      <w:pPr>
        <w:pStyle w:val="20"/>
        <w:numPr>
          <w:ilvl w:val="1"/>
          <w:numId w:val="4"/>
        </w:numPr>
        <w:shd w:val="clear" w:color="auto" w:fill="auto"/>
        <w:tabs>
          <w:tab w:val="left" w:pos="778"/>
        </w:tabs>
        <w:spacing w:before="0" w:after="0" w:line="274" w:lineRule="exact"/>
        <w:ind w:firstLine="360"/>
        <w:jc w:val="both"/>
        <w:rPr>
          <w:sz w:val="24"/>
          <w:szCs w:val="24"/>
        </w:rPr>
      </w:pPr>
      <w:r w:rsidRPr="004E6D57">
        <w:rPr>
          <w:sz w:val="24"/>
          <w:szCs w:val="24"/>
        </w:rPr>
        <w:t xml:space="preserve">Перед сдачей объекта под охрану производить проверку помещений на охраняемых объектах на отсутствие посторонних лиц, предметов, отсутствие включенных электроприборов и </w:t>
      </w:r>
      <w:r w:rsidRPr="004E6D57">
        <w:rPr>
          <w:sz w:val="24"/>
          <w:szCs w:val="24"/>
        </w:rPr>
        <w:lastRenderedPageBreak/>
        <w:t>другие источники повышенной пожарной опасности.</w:t>
      </w:r>
    </w:p>
    <w:p w:rsidR="00BB310C" w:rsidRPr="004E6D57" w:rsidRDefault="00BB310C" w:rsidP="00BB310C">
      <w:pPr>
        <w:pStyle w:val="20"/>
        <w:numPr>
          <w:ilvl w:val="1"/>
          <w:numId w:val="4"/>
        </w:numPr>
        <w:shd w:val="clear" w:color="auto" w:fill="auto"/>
        <w:tabs>
          <w:tab w:val="left" w:pos="778"/>
        </w:tabs>
        <w:spacing w:before="0" w:after="0" w:line="274" w:lineRule="exact"/>
        <w:ind w:firstLine="360"/>
        <w:jc w:val="both"/>
        <w:rPr>
          <w:sz w:val="24"/>
          <w:szCs w:val="24"/>
        </w:rPr>
      </w:pPr>
      <w:r w:rsidRPr="004E6D57">
        <w:rPr>
          <w:sz w:val="24"/>
          <w:szCs w:val="24"/>
        </w:rPr>
        <w:t>Сообщать в срок 30 дней о проведении капитального ремонта помещений и переоборудования объектов, об изменении на них режима, профиля работ, появлении новых</w:t>
      </w:r>
      <w:r w:rsidRPr="004E6D57">
        <w:rPr>
          <w:sz w:val="24"/>
          <w:szCs w:val="24"/>
          <w:lang w:bidi="ru-RU"/>
        </w:rPr>
        <w:t>или изменении прежних мест хранения ценностей, а также о проведении мероприятий, вследствие которых может потребоваться изменение характера охраны, дислокации постов.</w:t>
      </w:r>
    </w:p>
    <w:p w:rsidR="00BB310C" w:rsidRPr="004E6D57" w:rsidRDefault="00BB310C" w:rsidP="00BB310C">
      <w:pPr>
        <w:pStyle w:val="20"/>
        <w:numPr>
          <w:ilvl w:val="1"/>
          <w:numId w:val="4"/>
        </w:numPr>
        <w:shd w:val="clear" w:color="auto" w:fill="auto"/>
        <w:tabs>
          <w:tab w:val="left" w:pos="774"/>
        </w:tabs>
        <w:spacing w:before="0" w:after="0" w:line="274" w:lineRule="exact"/>
        <w:ind w:firstLine="340"/>
        <w:jc w:val="both"/>
        <w:rPr>
          <w:sz w:val="24"/>
          <w:szCs w:val="24"/>
        </w:rPr>
      </w:pPr>
      <w:r w:rsidRPr="004E6D57">
        <w:rPr>
          <w:sz w:val="24"/>
          <w:szCs w:val="24"/>
        </w:rPr>
        <w:t>Незамедлительно ставить в известность Исполнителя обо всех недостатках и случаях нарушений службы работниками Исполнителя для принятия необходимых мер.</w:t>
      </w:r>
    </w:p>
    <w:p w:rsidR="00BB310C" w:rsidRPr="004E6D57" w:rsidRDefault="00BB310C" w:rsidP="00BB310C">
      <w:pPr>
        <w:pStyle w:val="20"/>
        <w:numPr>
          <w:ilvl w:val="1"/>
          <w:numId w:val="4"/>
        </w:numPr>
        <w:shd w:val="clear" w:color="auto" w:fill="auto"/>
        <w:tabs>
          <w:tab w:val="left" w:pos="777"/>
        </w:tabs>
        <w:spacing w:before="0" w:after="0" w:line="274" w:lineRule="exact"/>
        <w:ind w:firstLine="340"/>
        <w:jc w:val="both"/>
        <w:rPr>
          <w:sz w:val="24"/>
          <w:szCs w:val="24"/>
        </w:rPr>
      </w:pPr>
      <w:r w:rsidRPr="004E6D57">
        <w:rPr>
          <w:sz w:val="24"/>
          <w:szCs w:val="24"/>
        </w:rPr>
        <w:t>Своевременно информировать о любых изменениях режима и потребности в охране объекта, а также о проведении мероприятий, осуществление которых может потребовать изменения системы охраны или дислокации постов.</w:t>
      </w:r>
    </w:p>
    <w:p w:rsidR="00BB310C" w:rsidRPr="004E6D57" w:rsidRDefault="00BB310C" w:rsidP="00BB310C">
      <w:pPr>
        <w:pStyle w:val="20"/>
        <w:numPr>
          <w:ilvl w:val="1"/>
          <w:numId w:val="4"/>
        </w:numPr>
        <w:shd w:val="clear" w:color="auto" w:fill="auto"/>
        <w:tabs>
          <w:tab w:val="left" w:pos="781"/>
        </w:tabs>
        <w:spacing w:before="0" w:after="0" w:line="274" w:lineRule="exact"/>
        <w:ind w:firstLine="340"/>
        <w:jc w:val="both"/>
        <w:rPr>
          <w:sz w:val="24"/>
          <w:szCs w:val="24"/>
        </w:rPr>
      </w:pPr>
      <w:r w:rsidRPr="004E6D57">
        <w:rPr>
          <w:sz w:val="24"/>
          <w:szCs w:val="24"/>
        </w:rPr>
        <w:t>Заказчик вправе изменить количество охраняемых объектов, режим и условия охраны в течение действия Договора с уведомлением Исполнителя не менее чем за 30 календарных дней до момента введения изменений. Изменение количества охраняемых объектов, режима и условий охраны оформляется «Дополнительными соглашениями», с внесением изменений в п. 1.1. договора.</w:t>
      </w:r>
    </w:p>
    <w:p w:rsidR="00BB310C" w:rsidRPr="004E6D57" w:rsidRDefault="00BB310C" w:rsidP="00BB310C">
      <w:pPr>
        <w:pStyle w:val="20"/>
        <w:numPr>
          <w:ilvl w:val="1"/>
          <w:numId w:val="4"/>
        </w:numPr>
        <w:shd w:val="clear" w:color="auto" w:fill="auto"/>
        <w:tabs>
          <w:tab w:val="left" w:pos="781"/>
        </w:tabs>
        <w:spacing w:before="0" w:after="0" w:line="274" w:lineRule="exact"/>
        <w:ind w:firstLine="340"/>
        <w:jc w:val="both"/>
        <w:rPr>
          <w:sz w:val="24"/>
          <w:szCs w:val="24"/>
        </w:rPr>
      </w:pPr>
      <w:r w:rsidRPr="004E6D57">
        <w:rPr>
          <w:sz w:val="24"/>
          <w:szCs w:val="24"/>
        </w:rPr>
        <w:t>При изменении юридического статуса, местонахождения либо банковских реквизитов письменно информировать об этом Исполнителя в срок не позднее 14 дней с момента государственной регистрации.</w:t>
      </w:r>
    </w:p>
    <w:p w:rsidR="00BB310C" w:rsidRDefault="00BB310C" w:rsidP="00847F9B">
      <w:pPr>
        <w:pStyle w:val="20"/>
        <w:shd w:val="clear" w:color="auto" w:fill="auto"/>
        <w:spacing w:before="0" w:after="0" w:line="274" w:lineRule="exact"/>
        <w:ind w:firstLine="340"/>
        <w:jc w:val="both"/>
        <w:rPr>
          <w:sz w:val="24"/>
          <w:szCs w:val="24"/>
        </w:rPr>
      </w:pPr>
      <w:r w:rsidRPr="004E6D57">
        <w:rPr>
          <w:sz w:val="24"/>
          <w:szCs w:val="24"/>
        </w:rPr>
        <w:t>4.9. Осуществлять контроль за исполнением Исполнителя оказываемых услуг в любое время с использованием различных методов контроля.</w:t>
      </w:r>
    </w:p>
    <w:p w:rsidR="00847F9B" w:rsidRPr="004E6D57" w:rsidRDefault="00847F9B" w:rsidP="00847F9B">
      <w:pPr>
        <w:pStyle w:val="20"/>
        <w:shd w:val="clear" w:color="auto" w:fill="auto"/>
        <w:spacing w:before="0" w:after="0" w:line="274" w:lineRule="exact"/>
        <w:ind w:firstLine="340"/>
        <w:jc w:val="both"/>
        <w:rPr>
          <w:sz w:val="24"/>
          <w:szCs w:val="24"/>
        </w:rPr>
      </w:pPr>
    </w:p>
    <w:p w:rsidR="00BB310C" w:rsidRDefault="00BB310C" w:rsidP="008813C7">
      <w:pPr>
        <w:pStyle w:val="22"/>
        <w:numPr>
          <w:ilvl w:val="0"/>
          <w:numId w:val="4"/>
        </w:numPr>
        <w:shd w:val="clear" w:color="auto" w:fill="auto"/>
        <w:tabs>
          <w:tab w:val="left" w:pos="646"/>
        </w:tabs>
        <w:spacing w:before="0"/>
        <w:ind w:firstLine="340"/>
        <w:jc w:val="center"/>
        <w:rPr>
          <w:sz w:val="24"/>
          <w:szCs w:val="24"/>
        </w:rPr>
      </w:pPr>
      <w:bookmarkStart w:id="4" w:name="bookmark4"/>
      <w:r w:rsidRPr="004E6D57">
        <w:rPr>
          <w:sz w:val="24"/>
          <w:szCs w:val="24"/>
        </w:rPr>
        <w:t>Сумма договора и порядок расчета</w:t>
      </w:r>
      <w:bookmarkEnd w:id="4"/>
    </w:p>
    <w:p w:rsidR="008813C7" w:rsidRPr="004E6D57" w:rsidRDefault="008813C7" w:rsidP="008813C7">
      <w:pPr>
        <w:pStyle w:val="22"/>
        <w:shd w:val="clear" w:color="auto" w:fill="auto"/>
        <w:tabs>
          <w:tab w:val="left" w:pos="646"/>
        </w:tabs>
        <w:spacing w:before="0"/>
        <w:ind w:left="340"/>
        <w:rPr>
          <w:sz w:val="24"/>
          <w:szCs w:val="24"/>
        </w:rPr>
      </w:pPr>
    </w:p>
    <w:p w:rsidR="00BB310C" w:rsidRPr="00956F70" w:rsidRDefault="00BB310C" w:rsidP="00BB310C">
      <w:pPr>
        <w:pStyle w:val="20"/>
        <w:numPr>
          <w:ilvl w:val="1"/>
          <w:numId w:val="4"/>
        </w:numPr>
        <w:shd w:val="clear" w:color="auto" w:fill="auto"/>
        <w:tabs>
          <w:tab w:val="left" w:pos="784"/>
        </w:tabs>
        <w:spacing w:before="0" w:after="0" w:line="274" w:lineRule="exact"/>
        <w:ind w:firstLine="340"/>
        <w:jc w:val="both"/>
        <w:rPr>
          <w:sz w:val="24"/>
          <w:szCs w:val="24"/>
        </w:rPr>
      </w:pPr>
      <w:r w:rsidRPr="00956F70">
        <w:rPr>
          <w:sz w:val="24"/>
          <w:szCs w:val="24"/>
        </w:rPr>
        <w:t xml:space="preserve">Стоимость </w:t>
      </w:r>
      <w:proofErr w:type="gramStart"/>
      <w:r w:rsidR="00956F70" w:rsidRPr="00956F70">
        <w:rPr>
          <w:sz w:val="24"/>
          <w:szCs w:val="24"/>
        </w:rPr>
        <w:t>охранных услуг, предоставляемых Исполнителем по настоящему Договору составляет</w:t>
      </w:r>
      <w:proofErr w:type="gramEnd"/>
      <w:r w:rsidR="00956F70" w:rsidRPr="00956F70">
        <w:rPr>
          <w:sz w:val="24"/>
          <w:szCs w:val="24"/>
        </w:rPr>
        <w:t xml:space="preserve"> </w:t>
      </w:r>
      <w:r w:rsidR="00956F70" w:rsidRPr="00956F70">
        <w:rPr>
          <w:sz w:val="24"/>
          <w:szCs w:val="24"/>
          <w:u w:val="single"/>
        </w:rPr>
        <w:t xml:space="preserve">                            </w:t>
      </w:r>
      <w:r w:rsidR="00956F70" w:rsidRPr="00956F70">
        <w:rPr>
          <w:sz w:val="24"/>
          <w:szCs w:val="24"/>
        </w:rPr>
        <w:t xml:space="preserve">рублей в месяц. Стоимость услуг рассчитана с учетом </w:t>
      </w:r>
      <w:r w:rsidR="00956F70" w:rsidRPr="00956F70">
        <w:rPr>
          <w:kern w:val="2"/>
          <w:lang w:eastAsia="ar-SA"/>
        </w:rPr>
        <w:t xml:space="preserve">НДС в соответствии с действующим законодательством РФ. </w:t>
      </w:r>
      <w:r w:rsidR="00956F70" w:rsidRPr="00956F70">
        <w:rPr>
          <w:i/>
          <w:kern w:val="2"/>
          <w:lang w:eastAsia="ar-SA"/>
        </w:rPr>
        <w:t>В случае, если участник закупки, с которым заключается Договор, не является плательщиком НДС, в договоре будет указано «НДС не облагается» с указанием основания, предусмотренного Налоговым кодексом Российской Федерации (сумма НДС не выделяется)</w:t>
      </w:r>
      <w:proofErr w:type="gramStart"/>
      <w:r w:rsidR="00956F70" w:rsidRPr="00956F70">
        <w:rPr>
          <w:i/>
          <w:kern w:val="2"/>
          <w:lang w:eastAsia="ar-SA"/>
        </w:rPr>
        <w:t>.</w:t>
      </w:r>
      <w:proofErr w:type="gramEnd"/>
      <w:r w:rsidR="00956F70" w:rsidRPr="00956F70">
        <w:rPr>
          <w:sz w:val="24"/>
          <w:szCs w:val="24"/>
        </w:rPr>
        <w:t xml:space="preserve"> </w:t>
      </w:r>
      <w:proofErr w:type="gramStart"/>
      <w:r w:rsidR="00956F70" w:rsidRPr="00956F70">
        <w:rPr>
          <w:sz w:val="24"/>
          <w:szCs w:val="24"/>
        </w:rPr>
        <w:t>н</w:t>
      </w:r>
      <w:proofErr w:type="gramEnd"/>
      <w:r w:rsidR="00956F70" w:rsidRPr="00956F70">
        <w:rPr>
          <w:sz w:val="24"/>
          <w:szCs w:val="24"/>
        </w:rPr>
        <w:t>а срок действия Договора, установленный в п. 7.1.</w:t>
      </w:r>
    </w:p>
    <w:p w:rsidR="00BB310C" w:rsidRDefault="00B63757" w:rsidP="00BB310C">
      <w:pPr>
        <w:pStyle w:val="20"/>
        <w:numPr>
          <w:ilvl w:val="1"/>
          <w:numId w:val="4"/>
        </w:numPr>
        <w:shd w:val="clear" w:color="auto" w:fill="auto"/>
        <w:tabs>
          <w:tab w:val="left" w:pos="781"/>
        </w:tabs>
        <w:spacing w:before="0" w:after="0" w:line="274" w:lineRule="exact"/>
        <w:ind w:firstLine="340"/>
        <w:jc w:val="both"/>
        <w:rPr>
          <w:sz w:val="24"/>
          <w:szCs w:val="24"/>
        </w:rPr>
      </w:pPr>
      <w:r>
        <w:rPr>
          <w:sz w:val="24"/>
          <w:szCs w:val="24"/>
        </w:rPr>
        <w:t>Цена Д</w:t>
      </w:r>
      <w:r w:rsidR="00BB310C" w:rsidRPr="004E6D57">
        <w:rPr>
          <w:sz w:val="24"/>
          <w:szCs w:val="24"/>
        </w:rPr>
        <w:t xml:space="preserve">оговора включает расходы на доставку сотрудников, оборудование, форму, спецсредства, радиосвязь, мобильную группу, горюче-смазочных материалов, инструктаж персонала, расходы на уплату налогов, сборов и других обязательных платежей. Исполнитель должен нести расходы </w:t>
      </w:r>
      <w:proofErr w:type="gramStart"/>
      <w:r w:rsidR="00BB310C" w:rsidRPr="004E6D57">
        <w:rPr>
          <w:sz w:val="24"/>
          <w:szCs w:val="24"/>
        </w:rPr>
        <w:t>в связи</w:t>
      </w:r>
      <w:r w:rsidR="0020186F">
        <w:rPr>
          <w:sz w:val="24"/>
          <w:szCs w:val="24"/>
        </w:rPr>
        <w:t xml:space="preserve"> с выполнением обязательств по Д</w:t>
      </w:r>
      <w:r w:rsidR="00BB310C" w:rsidRPr="004E6D57">
        <w:rPr>
          <w:sz w:val="24"/>
          <w:szCs w:val="24"/>
        </w:rPr>
        <w:t>оговору в соответствии с действующим законодательством</w:t>
      </w:r>
      <w:proofErr w:type="gramEnd"/>
      <w:r w:rsidR="00BB310C" w:rsidRPr="004E6D57">
        <w:rPr>
          <w:sz w:val="24"/>
          <w:szCs w:val="24"/>
        </w:rPr>
        <w:t xml:space="preserve"> Российской Федерации.</w:t>
      </w:r>
    </w:p>
    <w:p w:rsidR="007B59B8" w:rsidRPr="004E6D57" w:rsidRDefault="007B59B8" w:rsidP="007B59B8">
      <w:pPr>
        <w:pStyle w:val="20"/>
        <w:shd w:val="clear" w:color="auto" w:fill="auto"/>
        <w:spacing w:before="0" w:after="0" w:line="274" w:lineRule="exact"/>
        <w:ind w:left="340"/>
        <w:jc w:val="both"/>
        <w:rPr>
          <w:sz w:val="24"/>
          <w:szCs w:val="24"/>
        </w:rPr>
      </w:pPr>
      <w:r>
        <w:rPr>
          <w:sz w:val="24"/>
          <w:szCs w:val="24"/>
        </w:rPr>
        <w:t>Цена Д</w:t>
      </w:r>
      <w:r w:rsidRPr="004E6D57">
        <w:rPr>
          <w:sz w:val="24"/>
          <w:szCs w:val="24"/>
        </w:rPr>
        <w:t>оговора является твердой и не может изменяться в ходе его исполнения.</w:t>
      </w:r>
    </w:p>
    <w:p w:rsidR="00571AA8" w:rsidRPr="004E6D57" w:rsidRDefault="007B59B8" w:rsidP="007B59B8">
      <w:pPr>
        <w:pStyle w:val="20"/>
        <w:shd w:val="clear" w:color="auto" w:fill="auto"/>
        <w:tabs>
          <w:tab w:val="left" w:pos="781"/>
        </w:tabs>
        <w:spacing w:before="0" w:after="0" w:line="274" w:lineRule="exact"/>
        <w:ind w:left="340"/>
        <w:jc w:val="both"/>
        <w:rPr>
          <w:sz w:val="24"/>
          <w:szCs w:val="24"/>
        </w:rPr>
      </w:pPr>
      <w:r>
        <w:rPr>
          <w:sz w:val="24"/>
          <w:szCs w:val="24"/>
        </w:rPr>
        <w:t>Цена Д</w:t>
      </w:r>
      <w:r w:rsidRPr="004E6D57">
        <w:rPr>
          <w:sz w:val="24"/>
          <w:szCs w:val="24"/>
        </w:rPr>
        <w:t>оговора мо</w:t>
      </w:r>
      <w:r>
        <w:rPr>
          <w:sz w:val="24"/>
          <w:szCs w:val="24"/>
        </w:rPr>
        <w:t>жет быть снижена по соглашению С</w:t>
      </w:r>
      <w:r w:rsidRPr="004E6D57">
        <w:rPr>
          <w:sz w:val="24"/>
          <w:szCs w:val="24"/>
        </w:rPr>
        <w:t>торон</w:t>
      </w:r>
      <w:r>
        <w:rPr>
          <w:sz w:val="24"/>
          <w:szCs w:val="24"/>
        </w:rPr>
        <w:t xml:space="preserve"> без изменения предусмотренных Д</w:t>
      </w:r>
      <w:r w:rsidRPr="004E6D57">
        <w:rPr>
          <w:sz w:val="24"/>
          <w:szCs w:val="24"/>
        </w:rPr>
        <w:t>оговором объемов у</w:t>
      </w:r>
      <w:r>
        <w:rPr>
          <w:sz w:val="24"/>
          <w:szCs w:val="24"/>
        </w:rPr>
        <w:t>слуг и иных условий исполнения Д</w:t>
      </w:r>
      <w:r w:rsidRPr="004E6D57">
        <w:rPr>
          <w:sz w:val="24"/>
          <w:szCs w:val="24"/>
        </w:rPr>
        <w:t>оговора.</w:t>
      </w:r>
      <w:r w:rsidR="00571AA8">
        <w:rPr>
          <w:sz w:val="24"/>
          <w:szCs w:val="24"/>
        </w:rPr>
        <w:t xml:space="preserve"> </w:t>
      </w:r>
    </w:p>
    <w:p w:rsidR="00BB310C" w:rsidRDefault="00B63757" w:rsidP="00FF5371">
      <w:pPr>
        <w:pStyle w:val="20"/>
        <w:numPr>
          <w:ilvl w:val="1"/>
          <w:numId w:val="4"/>
        </w:numPr>
        <w:shd w:val="clear" w:color="auto" w:fill="auto"/>
        <w:tabs>
          <w:tab w:val="left" w:pos="778"/>
        </w:tabs>
        <w:spacing w:before="0" w:after="0" w:line="274" w:lineRule="exact"/>
        <w:ind w:firstLine="340"/>
        <w:jc w:val="both"/>
        <w:rPr>
          <w:sz w:val="24"/>
          <w:szCs w:val="24"/>
        </w:rPr>
      </w:pPr>
      <w:r>
        <w:rPr>
          <w:sz w:val="24"/>
          <w:szCs w:val="24"/>
        </w:rPr>
        <w:t>Оплата услуг по Д</w:t>
      </w:r>
      <w:r w:rsidR="00BB310C" w:rsidRPr="004E6D57">
        <w:rPr>
          <w:sz w:val="24"/>
          <w:szCs w:val="24"/>
        </w:rPr>
        <w:t>оговору осуществляется по безналичному расчету платежными поручениями путем пер</w:t>
      </w:r>
      <w:r w:rsidR="00AB61BE">
        <w:rPr>
          <w:sz w:val="24"/>
          <w:szCs w:val="24"/>
        </w:rPr>
        <w:t xml:space="preserve">ечисления Заказчиком </w:t>
      </w:r>
      <w:r w:rsidR="00BB310C" w:rsidRPr="004E6D57">
        <w:rPr>
          <w:sz w:val="24"/>
          <w:szCs w:val="24"/>
        </w:rPr>
        <w:t>денежных средств на расч</w:t>
      </w:r>
      <w:r w:rsidR="00AB61BE">
        <w:rPr>
          <w:sz w:val="24"/>
          <w:szCs w:val="24"/>
        </w:rPr>
        <w:t>етный счет Исполнителя в течение</w:t>
      </w:r>
      <w:r w:rsidR="00BB310C" w:rsidRPr="004E6D57">
        <w:rPr>
          <w:sz w:val="24"/>
          <w:szCs w:val="24"/>
        </w:rPr>
        <w:t xml:space="preserve"> 10 календарных дней на </w:t>
      </w:r>
      <w:r w:rsidR="001C4A06">
        <w:rPr>
          <w:sz w:val="24"/>
          <w:szCs w:val="24"/>
        </w:rPr>
        <w:t>основании предъявленного счета-</w:t>
      </w:r>
      <w:r w:rsidR="00BB310C" w:rsidRPr="004E6D57">
        <w:rPr>
          <w:sz w:val="24"/>
          <w:szCs w:val="24"/>
        </w:rPr>
        <w:t>фактуры (счета) и подписанного сторонами акта сдачи-приема выполненных услуг, путем перечисления денежных средств на расчетный счет Исполнителя.</w:t>
      </w:r>
    </w:p>
    <w:p w:rsidR="00B05280" w:rsidRPr="00887091" w:rsidRDefault="00B05280" w:rsidP="00FF5371">
      <w:pPr>
        <w:pStyle w:val="20"/>
        <w:numPr>
          <w:ilvl w:val="1"/>
          <w:numId w:val="4"/>
        </w:numPr>
        <w:shd w:val="clear" w:color="auto" w:fill="auto"/>
        <w:tabs>
          <w:tab w:val="left" w:pos="778"/>
        </w:tabs>
        <w:spacing w:before="0" w:after="0" w:line="274" w:lineRule="exact"/>
        <w:ind w:firstLine="340"/>
        <w:jc w:val="both"/>
        <w:rPr>
          <w:sz w:val="24"/>
          <w:szCs w:val="24"/>
        </w:rPr>
      </w:pPr>
      <w:r w:rsidRPr="00887091">
        <w:rPr>
          <w:sz w:val="24"/>
          <w:szCs w:val="24"/>
        </w:rPr>
        <w:t>В случае досрочного расторжения Договора оплате подлежат только фактически оказанные на момент расторжения Договора услуги.</w:t>
      </w:r>
    </w:p>
    <w:p w:rsidR="00D73B59" w:rsidRPr="00887091" w:rsidRDefault="00D73B59" w:rsidP="00D73B59">
      <w:pPr>
        <w:pStyle w:val="20"/>
        <w:shd w:val="clear" w:color="auto" w:fill="auto"/>
        <w:tabs>
          <w:tab w:val="left" w:pos="778"/>
        </w:tabs>
        <w:spacing w:before="0" w:after="0" w:line="274" w:lineRule="exact"/>
        <w:ind w:left="340"/>
        <w:jc w:val="both"/>
        <w:rPr>
          <w:sz w:val="24"/>
          <w:szCs w:val="24"/>
        </w:rPr>
      </w:pPr>
    </w:p>
    <w:p w:rsidR="00BB310C" w:rsidRDefault="00BB310C" w:rsidP="008813C7">
      <w:pPr>
        <w:pStyle w:val="22"/>
        <w:numPr>
          <w:ilvl w:val="0"/>
          <w:numId w:val="4"/>
        </w:numPr>
        <w:shd w:val="clear" w:color="auto" w:fill="auto"/>
        <w:tabs>
          <w:tab w:val="left" w:pos="638"/>
        </w:tabs>
        <w:spacing w:before="0"/>
        <w:ind w:firstLine="340"/>
        <w:jc w:val="center"/>
        <w:rPr>
          <w:sz w:val="24"/>
          <w:szCs w:val="24"/>
        </w:rPr>
      </w:pPr>
      <w:bookmarkStart w:id="5" w:name="bookmark5"/>
      <w:r w:rsidRPr="004E6D57">
        <w:rPr>
          <w:sz w:val="24"/>
          <w:szCs w:val="24"/>
        </w:rPr>
        <w:t>Ответственность сторон</w:t>
      </w:r>
      <w:bookmarkEnd w:id="5"/>
    </w:p>
    <w:p w:rsidR="008813C7" w:rsidRPr="004E6D57" w:rsidRDefault="008813C7" w:rsidP="008813C7">
      <w:pPr>
        <w:pStyle w:val="22"/>
        <w:shd w:val="clear" w:color="auto" w:fill="auto"/>
        <w:tabs>
          <w:tab w:val="left" w:pos="638"/>
        </w:tabs>
        <w:spacing w:before="0"/>
        <w:ind w:left="340"/>
        <w:rPr>
          <w:sz w:val="24"/>
          <w:szCs w:val="24"/>
        </w:rPr>
      </w:pPr>
    </w:p>
    <w:p w:rsidR="00BB310C" w:rsidRPr="004E6D57" w:rsidRDefault="00BB310C" w:rsidP="00BB310C">
      <w:pPr>
        <w:pStyle w:val="20"/>
        <w:numPr>
          <w:ilvl w:val="1"/>
          <w:numId w:val="4"/>
        </w:numPr>
        <w:shd w:val="clear" w:color="auto" w:fill="auto"/>
        <w:tabs>
          <w:tab w:val="left" w:pos="781"/>
        </w:tabs>
        <w:spacing w:before="0" w:after="0" w:line="274" w:lineRule="exact"/>
        <w:ind w:firstLine="340"/>
        <w:jc w:val="both"/>
        <w:rPr>
          <w:sz w:val="24"/>
          <w:szCs w:val="24"/>
        </w:rPr>
      </w:pPr>
      <w:r w:rsidRPr="004E6D57">
        <w:rPr>
          <w:sz w:val="24"/>
          <w:szCs w:val="24"/>
        </w:rPr>
        <w:t>За невыполнение или ненадлежащее выполнение обязательств Стороны несут ответственность в соответствии с действующим законодательством Российской Федерации.</w:t>
      </w:r>
    </w:p>
    <w:p w:rsidR="00BB310C" w:rsidRPr="004E6D57" w:rsidRDefault="00BB310C" w:rsidP="00BB310C">
      <w:pPr>
        <w:pStyle w:val="20"/>
        <w:shd w:val="clear" w:color="auto" w:fill="auto"/>
        <w:spacing w:before="0" w:after="0" w:line="240" w:lineRule="auto"/>
        <w:ind w:firstLine="340"/>
        <w:jc w:val="both"/>
        <w:rPr>
          <w:sz w:val="24"/>
          <w:szCs w:val="24"/>
        </w:rPr>
      </w:pPr>
      <w:r w:rsidRPr="004E6D57">
        <w:rPr>
          <w:sz w:val="24"/>
          <w:szCs w:val="24"/>
        </w:rPr>
        <w:t>В случае оказания услуг ненадлежащего качества Исполнитель устраняет выявленные недостатки за свой счет и в срок, указанный Покупателем услуг, а так же возмещает Покупателю услуг ущерб.</w:t>
      </w:r>
    </w:p>
    <w:p w:rsidR="00BB310C" w:rsidRPr="004E6D57" w:rsidRDefault="00BB310C" w:rsidP="00BB310C">
      <w:pPr>
        <w:pStyle w:val="20"/>
        <w:numPr>
          <w:ilvl w:val="1"/>
          <w:numId w:val="4"/>
        </w:numPr>
        <w:shd w:val="clear" w:color="auto" w:fill="auto"/>
        <w:tabs>
          <w:tab w:val="left" w:pos="792"/>
        </w:tabs>
        <w:spacing w:before="0" w:after="0" w:line="274" w:lineRule="exact"/>
        <w:ind w:firstLine="340"/>
        <w:jc w:val="both"/>
        <w:rPr>
          <w:sz w:val="24"/>
          <w:szCs w:val="24"/>
        </w:rPr>
      </w:pPr>
      <w:r w:rsidRPr="004E6D57">
        <w:rPr>
          <w:sz w:val="24"/>
          <w:szCs w:val="24"/>
        </w:rPr>
        <w:t>Обнаруженные недостатки, не соответствующие условиям Договора фиксируются двухсторонним актом, подписываемом Заказчиком и Исполнителем.</w:t>
      </w:r>
    </w:p>
    <w:p w:rsidR="00BB310C" w:rsidRPr="004E6D57" w:rsidRDefault="00BB310C" w:rsidP="00BB310C">
      <w:pPr>
        <w:pStyle w:val="20"/>
        <w:numPr>
          <w:ilvl w:val="1"/>
          <w:numId w:val="4"/>
        </w:numPr>
        <w:shd w:val="clear" w:color="auto" w:fill="auto"/>
        <w:tabs>
          <w:tab w:val="left" w:pos="788"/>
        </w:tabs>
        <w:spacing w:before="0" w:after="0" w:line="274" w:lineRule="exact"/>
        <w:ind w:firstLine="340"/>
        <w:jc w:val="both"/>
        <w:rPr>
          <w:sz w:val="24"/>
          <w:szCs w:val="24"/>
        </w:rPr>
      </w:pPr>
      <w:r w:rsidRPr="004E6D57">
        <w:rPr>
          <w:sz w:val="24"/>
          <w:szCs w:val="24"/>
        </w:rPr>
        <w:t>За задержку исправления дефектов исполнитель уплачивает Заказчику пеню в размере 0,1 % от стоимости услуг по Договору за каждый день просрочки исполнения обязательств.</w:t>
      </w:r>
    </w:p>
    <w:p w:rsidR="00BB310C" w:rsidRPr="004E6D57" w:rsidRDefault="00BB310C" w:rsidP="00BB310C">
      <w:pPr>
        <w:pStyle w:val="20"/>
        <w:numPr>
          <w:ilvl w:val="1"/>
          <w:numId w:val="4"/>
        </w:numPr>
        <w:shd w:val="clear" w:color="auto" w:fill="auto"/>
        <w:tabs>
          <w:tab w:val="left" w:pos="781"/>
        </w:tabs>
        <w:spacing w:before="0" w:after="0" w:line="274" w:lineRule="exact"/>
        <w:ind w:firstLine="340"/>
        <w:jc w:val="both"/>
        <w:rPr>
          <w:sz w:val="24"/>
          <w:szCs w:val="24"/>
        </w:rPr>
      </w:pPr>
      <w:r w:rsidRPr="004E6D57">
        <w:rPr>
          <w:sz w:val="24"/>
          <w:szCs w:val="24"/>
        </w:rPr>
        <w:lastRenderedPageBreak/>
        <w:t>При отказе исправить дефекты Исполнитель уплачивает Заказчику пеню в размере 0,1 % от стоимости услуг по Договору за каждый день просрочки исполнения обязательств.</w:t>
      </w:r>
    </w:p>
    <w:p w:rsidR="00BB310C" w:rsidRPr="004E6D57" w:rsidRDefault="00BB310C" w:rsidP="00BB310C">
      <w:pPr>
        <w:pStyle w:val="20"/>
        <w:numPr>
          <w:ilvl w:val="1"/>
          <w:numId w:val="4"/>
        </w:numPr>
        <w:shd w:val="clear" w:color="auto" w:fill="auto"/>
        <w:tabs>
          <w:tab w:val="left" w:pos="781"/>
        </w:tabs>
        <w:spacing w:before="0" w:after="0" w:line="274" w:lineRule="exact"/>
        <w:ind w:firstLine="340"/>
        <w:jc w:val="both"/>
        <w:rPr>
          <w:sz w:val="24"/>
          <w:szCs w:val="24"/>
        </w:rPr>
      </w:pPr>
      <w:r w:rsidRPr="004E6D57">
        <w:rPr>
          <w:sz w:val="24"/>
          <w:szCs w:val="24"/>
        </w:rPr>
        <w:t>За задержку исполнения услуги исполнитель уплачивает Заказчику пеню в размере 0,1 % от стоимости услуг по Договору за каждый день просрочки исполнения обязательств.</w:t>
      </w:r>
    </w:p>
    <w:p w:rsidR="00BB310C" w:rsidRPr="004E6D57" w:rsidRDefault="00BB310C" w:rsidP="00BB310C">
      <w:pPr>
        <w:pStyle w:val="20"/>
        <w:numPr>
          <w:ilvl w:val="1"/>
          <w:numId w:val="4"/>
        </w:numPr>
        <w:shd w:val="clear" w:color="auto" w:fill="auto"/>
        <w:tabs>
          <w:tab w:val="left" w:pos="784"/>
        </w:tabs>
        <w:spacing w:before="0" w:after="0" w:line="274" w:lineRule="exact"/>
        <w:ind w:firstLine="340"/>
        <w:jc w:val="both"/>
        <w:rPr>
          <w:sz w:val="24"/>
          <w:szCs w:val="24"/>
        </w:rPr>
      </w:pPr>
      <w:r w:rsidRPr="004E6D57">
        <w:rPr>
          <w:sz w:val="24"/>
          <w:szCs w:val="24"/>
        </w:rPr>
        <w:t>Исполнитель несет материальную ответственность за нанесенный имуществу Заказчика ущерб:</w:t>
      </w:r>
    </w:p>
    <w:p w:rsidR="008813C7" w:rsidRPr="004E6D57" w:rsidRDefault="00BB310C" w:rsidP="008813C7">
      <w:pPr>
        <w:widowControl w:val="0"/>
        <w:spacing w:after="0" w:line="274" w:lineRule="exact"/>
        <w:jc w:val="both"/>
        <w:rPr>
          <w:rFonts w:ascii="Times New Roman" w:eastAsia="Times New Roman" w:hAnsi="Times New Roman" w:cs="Times New Roman"/>
          <w:color w:val="000000"/>
          <w:sz w:val="24"/>
          <w:szCs w:val="24"/>
          <w:lang w:eastAsia="ru-RU" w:bidi="ru-RU"/>
        </w:rPr>
      </w:pPr>
      <w:r w:rsidRPr="004E6D57">
        <w:rPr>
          <w:rFonts w:ascii="Times New Roman" w:hAnsi="Times New Roman" w:cs="Times New Roman"/>
          <w:sz w:val="24"/>
          <w:szCs w:val="24"/>
        </w:rPr>
        <w:t>- нанесенный кражами товарно-материальных ценностей, совершенными посредством взлома на охраняемых объектах помещений, запоров, замков, окон и ограждений, иными способами в результате не обеспечения надлежащей охраны, или вследствие невыполнения</w:t>
      </w:r>
      <w:r w:rsidR="008813C7" w:rsidRPr="004E6D57">
        <w:rPr>
          <w:rFonts w:ascii="Times New Roman" w:eastAsia="Times New Roman" w:hAnsi="Times New Roman" w:cs="Times New Roman"/>
          <w:color w:val="000000"/>
          <w:sz w:val="24"/>
          <w:szCs w:val="24"/>
          <w:lang w:eastAsia="ru-RU" w:bidi="ru-RU"/>
        </w:rPr>
        <w:t>Исполнителем установленного на охраняемом объекте порядка ввоза-вывоза товарно-материальных ценностей;</w:t>
      </w:r>
    </w:p>
    <w:p w:rsidR="008813C7" w:rsidRPr="004E6D57" w:rsidRDefault="008813C7" w:rsidP="008813C7">
      <w:pPr>
        <w:widowControl w:val="0"/>
        <w:numPr>
          <w:ilvl w:val="0"/>
          <w:numId w:val="1"/>
        </w:numPr>
        <w:tabs>
          <w:tab w:val="left" w:pos="500"/>
        </w:tabs>
        <w:spacing w:after="0" w:line="274"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8813C7" w:rsidRPr="004E6D57" w:rsidRDefault="008813C7" w:rsidP="008813C7">
      <w:pPr>
        <w:widowControl w:val="0"/>
        <w:numPr>
          <w:ilvl w:val="0"/>
          <w:numId w:val="1"/>
        </w:numPr>
        <w:tabs>
          <w:tab w:val="left" w:pos="496"/>
        </w:tabs>
        <w:spacing w:after="0" w:line="274"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нанесенный пожарами или в силу других причин по вине работников, осуществляющих охрану объектов;</w:t>
      </w:r>
    </w:p>
    <w:p w:rsidR="00BB310C" w:rsidRPr="008813C7" w:rsidRDefault="008813C7" w:rsidP="008813C7">
      <w:pPr>
        <w:widowControl w:val="0"/>
        <w:numPr>
          <w:ilvl w:val="0"/>
          <w:numId w:val="1"/>
        </w:numPr>
        <w:tabs>
          <w:tab w:val="left" w:pos="504"/>
        </w:tabs>
        <w:spacing w:after="0" w:line="274"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ввиду неправильных действий или бездействия сотрудников Исполнителя на указанных постах (объектах, маршрутах).</w:t>
      </w:r>
    </w:p>
    <w:p w:rsidR="00BB310C" w:rsidRPr="004E6D57" w:rsidRDefault="00BB310C" w:rsidP="00BB310C">
      <w:pPr>
        <w:widowControl w:val="0"/>
        <w:numPr>
          <w:ilvl w:val="0"/>
          <w:numId w:val="2"/>
        </w:numPr>
        <w:tabs>
          <w:tab w:val="left" w:pos="822"/>
        </w:tabs>
        <w:spacing w:after="0" w:line="274"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Ущерб, нанесенный ввиду неправильных действий или бездействия сотрудников Исполнителя оценивается на момент нанесения ущерба по балансовой стоимости с учетом износа и возмещается в течение двух месяцев со дня оценки. Заказчик течение 3-х рабочих дней обязан предоставить документы о размере ущерба, исходя из балансовой стоимости имущества. Размер ущерба подтверждается совместной комиссией (по два представителя с каждой из сторон).</w:t>
      </w:r>
    </w:p>
    <w:p w:rsidR="00BB310C" w:rsidRPr="004E6D57" w:rsidRDefault="00BB310C" w:rsidP="00BB310C">
      <w:pPr>
        <w:widowControl w:val="0"/>
        <w:numPr>
          <w:ilvl w:val="0"/>
          <w:numId w:val="2"/>
        </w:numPr>
        <w:tabs>
          <w:tab w:val="left" w:pos="822"/>
        </w:tabs>
        <w:spacing w:after="0" w:line="274"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При обнаружении сотрудников охраны на посту в состоянии алкогольного опьянения данный факт фиксируется двухсторонним актом, подписываемым Заказчиком и Исполнителем, а в случае отказа Исполнителя от подписания акта - комиссией Заказчика в составе не менее 3 человек. Заказчик обязан сообщить о зафиксированном факте исполнителю. Заказчик не оплачивает услуги исполнителя за указанный день.</w:t>
      </w:r>
    </w:p>
    <w:p w:rsidR="00BB310C" w:rsidRPr="004E6D57" w:rsidRDefault="00BB310C" w:rsidP="00BB310C">
      <w:pPr>
        <w:widowControl w:val="0"/>
        <w:numPr>
          <w:ilvl w:val="0"/>
          <w:numId w:val="2"/>
        </w:numPr>
        <w:tabs>
          <w:tab w:val="left" w:pos="822"/>
        </w:tabs>
        <w:spacing w:after="0" w:line="274"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Убытки, причиненные стороне в результате неисполнения или ненадлежащего исполнения договора, возмещаются другой стороной в соответствии с действующим законодательством Российской Федерации. Материальный ущерб и убытки, причиненные нарушением пропускного режима, подлежат возмещению Исполнителем в полном объеме.</w:t>
      </w:r>
    </w:p>
    <w:p w:rsidR="00BB310C" w:rsidRPr="004E6D57" w:rsidRDefault="00BB310C" w:rsidP="00BB310C">
      <w:pPr>
        <w:widowControl w:val="0"/>
        <w:numPr>
          <w:ilvl w:val="0"/>
          <w:numId w:val="2"/>
        </w:numPr>
        <w:tabs>
          <w:tab w:val="left" w:pos="965"/>
        </w:tabs>
        <w:spacing w:after="0" w:line="313"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BB310C" w:rsidRPr="004E6D57" w:rsidRDefault="00BB310C" w:rsidP="00BB310C">
      <w:pPr>
        <w:widowControl w:val="0"/>
        <w:spacing w:after="0" w:line="313"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BB310C" w:rsidRPr="004E6D57" w:rsidRDefault="00BB310C" w:rsidP="00BB310C">
      <w:pPr>
        <w:widowControl w:val="0"/>
        <w:numPr>
          <w:ilvl w:val="0"/>
          <w:numId w:val="2"/>
        </w:numPr>
        <w:tabs>
          <w:tab w:val="left" w:pos="965"/>
        </w:tabs>
        <w:spacing w:after="0" w:line="313"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В случае допущения грубых нарушений правил несения службы, указанных в техническом задании Исполнитель уплачивает Заказчику штраф в размере 0,5% от стоимости услуг, указанных в п. 5.1. Договора за каждый случай нарушения.</w:t>
      </w:r>
    </w:p>
    <w:p w:rsidR="00BB310C" w:rsidRPr="004E6D57" w:rsidRDefault="00BB310C" w:rsidP="00BB310C">
      <w:pPr>
        <w:widowControl w:val="0"/>
        <w:numPr>
          <w:ilvl w:val="0"/>
          <w:numId w:val="2"/>
        </w:numPr>
        <w:tabs>
          <w:tab w:val="left" w:pos="1134"/>
        </w:tabs>
        <w:spacing w:after="0" w:line="313"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размера невыполненной части обязательств.</w:t>
      </w:r>
    </w:p>
    <w:p w:rsidR="00BB310C" w:rsidRPr="004E6D57" w:rsidRDefault="00BB310C" w:rsidP="00BB310C">
      <w:pPr>
        <w:widowControl w:val="0"/>
        <w:spacing w:after="0" w:line="313"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B310C" w:rsidRPr="004E6D57" w:rsidRDefault="00BB310C" w:rsidP="00BB310C">
      <w:pPr>
        <w:widowControl w:val="0"/>
        <w:numPr>
          <w:ilvl w:val="0"/>
          <w:numId w:val="2"/>
        </w:numPr>
        <w:tabs>
          <w:tab w:val="left" w:pos="965"/>
        </w:tabs>
        <w:spacing w:after="299" w:line="313" w:lineRule="exact"/>
        <w:ind w:firstLine="360"/>
        <w:jc w:val="both"/>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Исполнитель не несет материальной ответственности в случае нанесения ущерба Заказчику действием непреодолимой силы.</w:t>
      </w:r>
    </w:p>
    <w:p w:rsidR="00BB310C" w:rsidRDefault="00BB310C" w:rsidP="008813C7">
      <w:pPr>
        <w:widowControl w:val="0"/>
        <w:numPr>
          <w:ilvl w:val="0"/>
          <w:numId w:val="3"/>
        </w:numPr>
        <w:tabs>
          <w:tab w:val="left" w:pos="658"/>
        </w:tabs>
        <w:spacing w:after="0" w:line="240" w:lineRule="exact"/>
        <w:ind w:firstLine="360"/>
        <w:jc w:val="center"/>
        <w:rPr>
          <w:rFonts w:ascii="Times New Roman" w:eastAsia="Times New Roman" w:hAnsi="Times New Roman" w:cs="Times New Roman"/>
          <w:b/>
          <w:bCs/>
          <w:color w:val="000000"/>
          <w:sz w:val="24"/>
          <w:szCs w:val="24"/>
          <w:lang w:eastAsia="ru-RU" w:bidi="ru-RU"/>
        </w:rPr>
      </w:pPr>
      <w:r w:rsidRPr="004E6D57">
        <w:rPr>
          <w:rFonts w:ascii="Times New Roman" w:eastAsia="Times New Roman" w:hAnsi="Times New Roman" w:cs="Times New Roman"/>
          <w:b/>
          <w:bCs/>
          <w:color w:val="000000"/>
          <w:sz w:val="24"/>
          <w:szCs w:val="24"/>
          <w:lang w:eastAsia="ru-RU" w:bidi="ru-RU"/>
        </w:rPr>
        <w:lastRenderedPageBreak/>
        <w:t>Срок действия и порядок расторжения договора</w:t>
      </w:r>
    </w:p>
    <w:p w:rsidR="008813C7" w:rsidRPr="004E6D57" w:rsidRDefault="008813C7" w:rsidP="008813C7">
      <w:pPr>
        <w:widowControl w:val="0"/>
        <w:tabs>
          <w:tab w:val="left" w:pos="658"/>
        </w:tabs>
        <w:spacing w:after="0" w:line="240" w:lineRule="exact"/>
        <w:ind w:left="360"/>
        <w:rPr>
          <w:rFonts w:ascii="Times New Roman" w:eastAsia="Times New Roman" w:hAnsi="Times New Roman" w:cs="Times New Roman"/>
          <w:b/>
          <w:bCs/>
          <w:color w:val="000000"/>
          <w:sz w:val="24"/>
          <w:szCs w:val="24"/>
          <w:lang w:eastAsia="ru-RU" w:bidi="ru-RU"/>
        </w:rPr>
      </w:pPr>
    </w:p>
    <w:p w:rsidR="00BB310C" w:rsidRPr="00AE1663" w:rsidRDefault="003019E5" w:rsidP="00BB310C">
      <w:pPr>
        <w:widowControl w:val="0"/>
        <w:numPr>
          <w:ilvl w:val="1"/>
          <w:numId w:val="3"/>
        </w:numPr>
        <w:tabs>
          <w:tab w:val="left" w:pos="822"/>
        </w:tabs>
        <w:spacing w:after="0" w:line="288" w:lineRule="exact"/>
        <w:ind w:firstLine="3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Настоящий Д</w:t>
      </w:r>
      <w:r w:rsidR="00BB310C" w:rsidRPr="00AE1663">
        <w:rPr>
          <w:rFonts w:ascii="Times New Roman" w:eastAsia="Times New Roman" w:hAnsi="Times New Roman" w:cs="Times New Roman"/>
          <w:color w:val="000000"/>
          <w:sz w:val="24"/>
          <w:szCs w:val="24"/>
          <w:lang w:eastAsia="ru-RU" w:bidi="ru-RU"/>
        </w:rPr>
        <w:t xml:space="preserve">оговор </w:t>
      </w:r>
      <w:r w:rsidR="00144BFD" w:rsidRPr="00AE1663">
        <w:rPr>
          <w:rFonts w:ascii="Times New Roman" w:eastAsia="Times New Roman" w:hAnsi="Times New Roman" w:cs="Times New Roman"/>
          <w:color w:val="000000"/>
          <w:sz w:val="24"/>
          <w:szCs w:val="24"/>
          <w:lang w:eastAsia="ru-RU" w:bidi="ru-RU"/>
        </w:rPr>
        <w:t>заключается на срок с 01</w:t>
      </w:r>
      <w:r w:rsidR="00340017">
        <w:rPr>
          <w:rFonts w:ascii="Times New Roman" w:eastAsia="Times New Roman" w:hAnsi="Times New Roman" w:cs="Times New Roman"/>
          <w:color w:val="000000"/>
          <w:sz w:val="24"/>
          <w:szCs w:val="24"/>
          <w:lang w:eastAsia="ru-RU" w:bidi="ru-RU"/>
        </w:rPr>
        <w:t xml:space="preserve"> сентября</w:t>
      </w:r>
      <w:r w:rsidR="00F608E1">
        <w:rPr>
          <w:rFonts w:ascii="Times New Roman" w:eastAsia="Times New Roman" w:hAnsi="Times New Roman" w:cs="Times New Roman"/>
          <w:color w:val="000000"/>
          <w:sz w:val="24"/>
          <w:szCs w:val="24"/>
          <w:lang w:eastAsia="ru-RU" w:bidi="ru-RU"/>
        </w:rPr>
        <w:t xml:space="preserve"> </w:t>
      </w:r>
      <w:r w:rsidR="006A4A4E">
        <w:rPr>
          <w:rFonts w:ascii="Times New Roman" w:eastAsia="Times New Roman" w:hAnsi="Times New Roman" w:cs="Times New Roman"/>
          <w:color w:val="000000"/>
          <w:sz w:val="24"/>
          <w:szCs w:val="24"/>
          <w:lang w:eastAsia="ru-RU" w:bidi="ru-RU"/>
        </w:rPr>
        <w:t xml:space="preserve">2021 г. 00:00 часов по </w:t>
      </w:r>
      <w:r w:rsidR="00340017">
        <w:rPr>
          <w:rFonts w:ascii="Times New Roman" w:eastAsia="Times New Roman" w:hAnsi="Times New Roman" w:cs="Times New Roman"/>
          <w:color w:val="000000"/>
          <w:sz w:val="24"/>
          <w:szCs w:val="24"/>
          <w:lang w:eastAsia="ru-RU" w:bidi="ru-RU"/>
        </w:rPr>
        <w:t xml:space="preserve">30 сентября </w:t>
      </w:r>
      <w:r w:rsidR="00EB2A67">
        <w:rPr>
          <w:rFonts w:ascii="Times New Roman" w:eastAsia="Times New Roman" w:hAnsi="Times New Roman" w:cs="Times New Roman"/>
          <w:color w:val="000000"/>
          <w:sz w:val="24"/>
          <w:szCs w:val="24"/>
          <w:lang w:eastAsia="ru-RU" w:bidi="ru-RU"/>
        </w:rPr>
        <w:t>2021</w:t>
      </w:r>
      <w:r w:rsidR="00F608E1">
        <w:rPr>
          <w:rFonts w:ascii="Times New Roman" w:eastAsia="Times New Roman" w:hAnsi="Times New Roman" w:cs="Times New Roman"/>
          <w:color w:val="000000"/>
          <w:sz w:val="24"/>
          <w:szCs w:val="24"/>
          <w:lang w:eastAsia="ru-RU" w:bidi="ru-RU"/>
        </w:rPr>
        <w:t xml:space="preserve"> года 23:59</w:t>
      </w:r>
      <w:r w:rsidR="007D4D55">
        <w:rPr>
          <w:rFonts w:ascii="Times New Roman" w:eastAsia="Times New Roman" w:hAnsi="Times New Roman" w:cs="Times New Roman"/>
          <w:color w:val="000000"/>
          <w:sz w:val="24"/>
          <w:szCs w:val="24"/>
          <w:lang w:eastAsia="ru-RU" w:bidi="ru-RU"/>
        </w:rPr>
        <w:t xml:space="preserve"> </w:t>
      </w:r>
      <w:r w:rsidR="00BB310C" w:rsidRPr="00AE1663">
        <w:rPr>
          <w:rFonts w:ascii="Times New Roman" w:eastAsia="Times New Roman" w:hAnsi="Times New Roman" w:cs="Times New Roman"/>
          <w:color w:val="000000"/>
          <w:sz w:val="24"/>
          <w:szCs w:val="24"/>
          <w:lang w:eastAsia="ru-RU" w:bidi="ru-RU"/>
        </w:rPr>
        <w:t>часов.</w:t>
      </w:r>
    </w:p>
    <w:p w:rsidR="00387426" w:rsidRPr="00FF5371" w:rsidRDefault="007A35F1" w:rsidP="00FF5371">
      <w:pPr>
        <w:pStyle w:val="20"/>
        <w:numPr>
          <w:ilvl w:val="1"/>
          <w:numId w:val="6"/>
        </w:numPr>
        <w:shd w:val="clear" w:color="auto" w:fill="auto"/>
        <w:tabs>
          <w:tab w:val="left" w:pos="777"/>
        </w:tabs>
        <w:spacing w:before="0" w:after="240" w:line="274" w:lineRule="exact"/>
        <w:ind w:firstLine="340"/>
        <w:jc w:val="both"/>
        <w:rPr>
          <w:sz w:val="24"/>
          <w:szCs w:val="24"/>
        </w:rPr>
      </w:pPr>
      <w:r w:rsidRPr="004E6D57">
        <w:rPr>
          <w:sz w:val="24"/>
          <w:szCs w:val="24"/>
        </w:rPr>
        <w:t xml:space="preserve">Настоящий </w:t>
      </w:r>
      <w:r w:rsidR="003019E5">
        <w:rPr>
          <w:sz w:val="24"/>
          <w:szCs w:val="24"/>
        </w:rPr>
        <w:t>Д</w:t>
      </w:r>
      <w:r w:rsidR="007D4D55" w:rsidRPr="004E6D57">
        <w:rPr>
          <w:sz w:val="24"/>
          <w:szCs w:val="24"/>
        </w:rPr>
        <w:t>оговор,</w:t>
      </w:r>
      <w:r w:rsidRPr="004E6D57">
        <w:rPr>
          <w:sz w:val="24"/>
          <w:szCs w:val="24"/>
        </w:rPr>
        <w:t xml:space="preserve"> может</w:t>
      </w:r>
      <w:r w:rsidR="007D4D55">
        <w:rPr>
          <w:sz w:val="24"/>
          <w:szCs w:val="24"/>
        </w:rPr>
        <w:t xml:space="preserve"> </w:t>
      </w:r>
      <w:proofErr w:type="gramStart"/>
      <w:r w:rsidR="007D4D55">
        <w:rPr>
          <w:sz w:val="24"/>
          <w:szCs w:val="24"/>
        </w:rPr>
        <w:t>быть</w:t>
      </w:r>
      <w:proofErr w:type="gramEnd"/>
      <w:r w:rsidR="007D4D55">
        <w:rPr>
          <w:sz w:val="24"/>
          <w:szCs w:val="24"/>
        </w:rPr>
        <w:t xml:space="preserve"> расторгнут по соглашению С</w:t>
      </w:r>
      <w:r w:rsidRPr="004E6D57">
        <w:rPr>
          <w:sz w:val="24"/>
          <w:szCs w:val="24"/>
        </w:rPr>
        <w:t>торон или решению суда по основаниям, предусмотренным действующим законодательством Российской Федерации.</w:t>
      </w:r>
    </w:p>
    <w:p w:rsidR="007A35F1" w:rsidRDefault="007A35F1" w:rsidP="008813C7">
      <w:pPr>
        <w:pStyle w:val="10"/>
        <w:numPr>
          <w:ilvl w:val="0"/>
          <w:numId w:val="6"/>
        </w:numPr>
        <w:shd w:val="clear" w:color="auto" w:fill="auto"/>
        <w:tabs>
          <w:tab w:val="left" w:pos="642"/>
        </w:tabs>
        <w:spacing w:before="0"/>
        <w:jc w:val="center"/>
        <w:rPr>
          <w:sz w:val="24"/>
          <w:szCs w:val="24"/>
        </w:rPr>
      </w:pPr>
      <w:r w:rsidRPr="004E6D57">
        <w:rPr>
          <w:sz w:val="24"/>
          <w:szCs w:val="24"/>
        </w:rPr>
        <w:t>Порядок урегулирования споров</w:t>
      </w:r>
    </w:p>
    <w:p w:rsidR="008813C7" w:rsidRPr="004E6D57" w:rsidRDefault="008813C7" w:rsidP="008813C7">
      <w:pPr>
        <w:pStyle w:val="10"/>
        <w:shd w:val="clear" w:color="auto" w:fill="auto"/>
        <w:tabs>
          <w:tab w:val="left" w:pos="642"/>
        </w:tabs>
        <w:spacing w:before="0"/>
        <w:ind w:left="340" w:firstLine="0"/>
        <w:rPr>
          <w:sz w:val="24"/>
          <w:szCs w:val="24"/>
        </w:rPr>
      </w:pPr>
    </w:p>
    <w:p w:rsidR="007A35F1" w:rsidRPr="004E6D57" w:rsidRDefault="007A35F1" w:rsidP="007A35F1">
      <w:pPr>
        <w:pStyle w:val="20"/>
        <w:numPr>
          <w:ilvl w:val="1"/>
          <w:numId w:val="6"/>
        </w:numPr>
        <w:shd w:val="clear" w:color="auto" w:fill="auto"/>
        <w:tabs>
          <w:tab w:val="left" w:pos="777"/>
        </w:tabs>
        <w:spacing w:before="0" w:after="0" w:line="274" w:lineRule="exact"/>
        <w:ind w:firstLine="340"/>
        <w:jc w:val="both"/>
        <w:rPr>
          <w:sz w:val="24"/>
          <w:szCs w:val="24"/>
        </w:rPr>
      </w:pPr>
      <w:r w:rsidRPr="004E6D57">
        <w:rPr>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A35F1" w:rsidRPr="004E6D57" w:rsidRDefault="007A35F1" w:rsidP="007A35F1">
      <w:pPr>
        <w:pStyle w:val="20"/>
        <w:numPr>
          <w:ilvl w:val="1"/>
          <w:numId w:val="6"/>
        </w:numPr>
        <w:shd w:val="clear" w:color="auto" w:fill="auto"/>
        <w:tabs>
          <w:tab w:val="left" w:pos="777"/>
        </w:tabs>
        <w:spacing w:before="0" w:after="0" w:line="274" w:lineRule="exact"/>
        <w:ind w:firstLine="340"/>
        <w:jc w:val="both"/>
        <w:rPr>
          <w:sz w:val="24"/>
          <w:szCs w:val="24"/>
        </w:rPr>
      </w:pPr>
      <w:r w:rsidRPr="004E6D57">
        <w:rPr>
          <w:sz w:val="24"/>
          <w:szCs w:val="24"/>
        </w:rPr>
        <w:t>В случае наличия претензий, споров, разногласий от</w:t>
      </w:r>
      <w:r w:rsidR="00C86C06">
        <w:rPr>
          <w:sz w:val="24"/>
          <w:szCs w:val="24"/>
        </w:rPr>
        <w:t>носительно исполнения одной из С</w:t>
      </w:r>
      <w:r w:rsidRPr="004E6D57">
        <w:rPr>
          <w:sz w:val="24"/>
          <w:szCs w:val="24"/>
        </w:rPr>
        <w:t>то</w:t>
      </w:r>
      <w:r w:rsidR="00C86C06">
        <w:rPr>
          <w:sz w:val="24"/>
          <w:szCs w:val="24"/>
        </w:rPr>
        <w:t>рон своих обязательств, другая С</w:t>
      </w:r>
      <w:r w:rsidRPr="004E6D57">
        <w:rPr>
          <w:sz w:val="24"/>
          <w:szCs w:val="24"/>
        </w:rPr>
        <w:t>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378B7" w:rsidRDefault="007A35F1" w:rsidP="00A378B7">
      <w:pPr>
        <w:pStyle w:val="20"/>
        <w:shd w:val="clear" w:color="auto" w:fill="auto"/>
        <w:spacing w:before="0" w:after="0" w:line="240" w:lineRule="auto"/>
        <w:ind w:firstLine="340"/>
        <w:jc w:val="both"/>
        <w:rPr>
          <w:sz w:val="24"/>
          <w:szCs w:val="24"/>
        </w:rPr>
      </w:pPr>
      <w:r w:rsidRPr="004E6D57">
        <w:rPr>
          <w:sz w:val="24"/>
          <w:szCs w:val="24"/>
        </w:rPr>
        <w:t>Все споры и разногласия, которые могут возн</w:t>
      </w:r>
      <w:r w:rsidR="00C86C06">
        <w:rPr>
          <w:sz w:val="24"/>
          <w:szCs w:val="24"/>
        </w:rPr>
        <w:t>икнуть из настоящего Договора, С</w:t>
      </w:r>
      <w:r w:rsidRPr="004E6D57">
        <w:rPr>
          <w:sz w:val="24"/>
          <w:szCs w:val="24"/>
        </w:rPr>
        <w:t>тороны будут стремиться урегулировать путем переговоров и в соответствии с действующим законодательством РФ. При не достижении соглашения спор подлежит рассмотрен</w:t>
      </w:r>
      <w:r w:rsidR="00C86C06">
        <w:rPr>
          <w:sz w:val="24"/>
          <w:szCs w:val="24"/>
        </w:rPr>
        <w:t>ию в Арбитражном суде Республики</w:t>
      </w:r>
      <w:r w:rsidRPr="004E6D57">
        <w:rPr>
          <w:sz w:val="24"/>
          <w:szCs w:val="24"/>
        </w:rPr>
        <w:t xml:space="preserve"> Коми.</w:t>
      </w:r>
    </w:p>
    <w:p w:rsidR="007A35F1" w:rsidRDefault="00A378B7" w:rsidP="00A378B7">
      <w:pPr>
        <w:pStyle w:val="20"/>
        <w:shd w:val="clear" w:color="auto" w:fill="auto"/>
        <w:spacing w:before="0" w:after="0" w:line="240" w:lineRule="auto"/>
        <w:ind w:firstLine="340"/>
        <w:jc w:val="both"/>
        <w:rPr>
          <w:sz w:val="24"/>
          <w:szCs w:val="24"/>
        </w:rPr>
      </w:pPr>
      <w:r>
        <w:rPr>
          <w:sz w:val="24"/>
          <w:szCs w:val="24"/>
        </w:rPr>
        <w:t>8.3</w:t>
      </w:r>
      <w:proofErr w:type="gramStart"/>
      <w:r>
        <w:rPr>
          <w:sz w:val="24"/>
          <w:szCs w:val="24"/>
        </w:rPr>
        <w:t xml:space="preserve"> </w:t>
      </w:r>
      <w:r w:rsidR="00C86C06">
        <w:rPr>
          <w:sz w:val="24"/>
          <w:szCs w:val="24"/>
        </w:rPr>
        <w:t>К</w:t>
      </w:r>
      <w:proofErr w:type="gramEnd"/>
      <w:r w:rsidR="00C86C06">
        <w:rPr>
          <w:sz w:val="24"/>
          <w:szCs w:val="24"/>
        </w:rPr>
        <w:t xml:space="preserve"> отношениям С</w:t>
      </w:r>
      <w:r w:rsidR="007A35F1" w:rsidRPr="004E6D57">
        <w:rPr>
          <w:sz w:val="24"/>
          <w:szCs w:val="24"/>
        </w:rPr>
        <w:t>торон по настоящему Договору и в связи с ним применяется законо</w:t>
      </w:r>
      <w:r>
        <w:rPr>
          <w:sz w:val="24"/>
          <w:szCs w:val="24"/>
        </w:rPr>
        <w:t>дательство Российской Федерации.</w:t>
      </w:r>
    </w:p>
    <w:p w:rsidR="00A378B7" w:rsidRPr="004E6D57" w:rsidRDefault="00A378B7" w:rsidP="00A378B7">
      <w:pPr>
        <w:pStyle w:val="20"/>
        <w:shd w:val="clear" w:color="auto" w:fill="auto"/>
        <w:spacing w:before="0" w:after="0" w:line="240" w:lineRule="auto"/>
        <w:ind w:firstLine="340"/>
        <w:jc w:val="both"/>
        <w:rPr>
          <w:sz w:val="24"/>
          <w:szCs w:val="24"/>
        </w:rPr>
      </w:pPr>
    </w:p>
    <w:p w:rsidR="007A35F1" w:rsidRDefault="007A35F1" w:rsidP="00A378B7">
      <w:pPr>
        <w:pStyle w:val="40"/>
        <w:numPr>
          <w:ilvl w:val="0"/>
          <w:numId w:val="6"/>
        </w:numPr>
        <w:shd w:val="clear" w:color="auto" w:fill="auto"/>
        <w:tabs>
          <w:tab w:val="left" w:pos="989"/>
        </w:tabs>
        <w:spacing w:before="0" w:after="18" w:line="260" w:lineRule="exact"/>
        <w:ind w:left="680"/>
        <w:jc w:val="center"/>
        <w:rPr>
          <w:sz w:val="24"/>
          <w:szCs w:val="24"/>
        </w:rPr>
      </w:pPr>
      <w:r w:rsidRPr="004E6D57">
        <w:rPr>
          <w:sz w:val="24"/>
          <w:szCs w:val="24"/>
        </w:rPr>
        <w:t>Особые условия</w:t>
      </w:r>
    </w:p>
    <w:p w:rsidR="00A378B7" w:rsidRPr="004E6D57" w:rsidRDefault="00A378B7" w:rsidP="00A378B7">
      <w:pPr>
        <w:pStyle w:val="40"/>
        <w:shd w:val="clear" w:color="auto" w:fill="auto"/>
        <w:tabs>
          <w:tab w:val="left" w:pos="989"/>
        </w:tabs>
        <w:spacing w:before="0" w:after="18" w:line="260" w:lineRule="exact"/>
        <w:ind w:left="680"/>
        <w:rPr>
          <w:sz w:val="24"/>
          <w:szCs w:val="24"/>
        </w:rPr>
      </w:pPr>
    </w:p>
    <w:p w:rsidR="007A35F1" w:rsidRPr="00AE1663" w:rsidRDefault="007A35F1" w:rsidP="007A35F1">
      <w:pPr>
        <w:pStyle w:val="20"/>
        <w:numPr>
          <w:ilvl w:val="1"/>
          <w:numId w:val="6"/>
        </w:numPr>
        <w:shd w:val="clear" w:color="auto" w:fill="auto"/>
        <w:tabs>
          <w:tab w:val="left" w:pos="777"/>
        </w:tabs>
        <w:spacing w:before="0" w:after="0" w:line="274" w:lineRule="exact"/>
        <w:ind w:firstLine="340"/>
        <w:jc w:val="both"/>
        <w:rPr>
          <w:sz w:val="24"/>
          <w:szCs w:val="24"/>
        </w:rPr>
      </w:pPr>
      <w:r w:rsidRPr="004E6D57">
        <w:rPr>
          <w:sz w:val="24"/>
          <w:szCs w:val="24"/>
        </w:rPr>
        <w:t xml:space="preserve">Настоящий Договор </w:t>
      </w:r>
      <w:r w:rsidRPr="00AE1663">
        <w:rPr>
          <w:sz w:val="24"/>
          <w:szCs w:val="24"/>
        </w:rPr>
        <w:t>действует с 01</w:t>
      </w:r>
      <w:r w:rsidR="00D93EBC">
        <w:rPr>
          <w:sz w:val="24"/>
          <w:szCs w:val="24"/>
        </w:rPr>
        <w:t xml:space="preserve"> сентября </w:t>
      </w:r>
      <w:r w:rsidR="00EB2A67">
        <w:rPr>
          <w:sz w:val="24"/>
          <w:szCs w:val="24"/>
        </w:rPr>
        <w:t>2021</w:t>
      </w:r>
      <w:r w:rsidR="006A4A4E">
        <w:rPr>
          <w:sz w:val="24"/>
          <w:szCs w:val="24"/>
        </w:rPr>
        <w:t xml:space="preserve"> года 00:00 часов до </w:t>
      </w:r>
      <w:r w:rsidR="00D93EBC">
        <w:rPr>
          <w:sz w:val="24"/>
          <w:szCs w:val="24"/>
        </w:rPr>
        <w:t xml:space="preserve">30 сентября </w:t>
      </w:r>
      <w:r w:rsidR="00EB2A67">
        <w:rPr>
          <w:sz w:val="24"/>
          <w:szCs w:val="24"/>
        </w:rPr>
        <w:t>2021</w:t>
      </w:r>
      <w:r w:rsidR="00DF52BD">
        <w:rPr>
          <w:sz w:val="24"/>
          <w:szCs w:val="24"/>
        </w:rPr>
        <w:t xml:space="preserve"> года 23:59</w:t>
      </w:r>
      <w:r w:rsidR="00C86C06">
        <w:rPr>
          <w:sz w:val="24"/>
          <w:szCs w:val="24"/>
        </w:rPr>
        <w:t xml:space="preserve"> </w:t>
      </w:r>
      <w:r w:rsidRPr="00AE1663">
        <w:rPr>
          <w:sz w:val="24"/>
          <w:szCs w:val="24"/>
        </w:rPr>
        <w:t>часов, а по взаиморасчетам до полного исполнения обязательств.</w:t>
      </w:r>
    </w:p>
    <w:p w:rsidR="007A35F1" w:rsidRPr="004E6D57" w:rsidRDefault="007A35F1" w:rsidP="007A35F1">
      <w:pPr>
        <w:pStyle w:val="20"/>
        <w:numPr>
          <w:ilvl w:val="1"/>
          <w:numId w:val="6"/>
        </w:numPr>
        <w:shd w:val="clear" w:color="auto" w:fill="auto"/>
        <w:tabs>
          <w:tab w:val="left" w:pos="777"/>
        </w:tabs>
        <w:spacing w:before="0" w:after="0" w:line="274" w:lineRule="exact"/>
        <w:ind w:firstLine="340"/>
        <w:jc w:val="both"/>
        <w:rPr>
          <w:sz w:val="24"/>
          <w:szCs w:val="24"/>
        </w:rPr>
      </w:pPr>
      <w:r w:rsidRPr="004E6D57">
        <w:rPr>
          <w:sz w:val="24"/>
          <w:szCs w:val="24"/>
        </w:rPr>
        <w:t>Любые изменения и дополнения к настоящему Договору, не противоречащие действующему законодательству России, оформляются дополнительными соглашениями Сторон в письменной форме.</w:t>
      </w:r>
    </w:p>
    <w:p w:rsidR="007A35F1" w:rsidRPr="004E6D57" w:rsidRDefault="007A35F1" w:rsidP="007A35F1">
      <w:pPr>
        <w:pStyle w:val="20"/>
        <w:numPr>
          <w:ilvl w:val="1"/>
          <w:numId w:val="6"/>
        </w:numPr>
        <w:shd w:val="clear" w:color="auto" w:fill="auto"/>
        <w:tabs>
          <w:tab w:val="left" w:pos="781"/>
        </w:tabs>
        <w:spacing w:before="0" w:after="0" w:line="274" w:lineRule="exact"/>
        <w:ind w:firstLine="340"/>
        <w:jc w:val="both"/>
        <w:rPr>
          <w:sz w:val="24"/>
          <w:szCs w:val="24"/>
        </w:rPr>
      </w:pPr>
      <w:r w:rsidRPr="004E6D57">
        <w:rPr>
          <w:sz w:val="24"/>
          <w:szCs w:val="24"/>
        </w:rPr>
        <w:t>Исполнитель не вправе передавать свои права и обязанности по настоящему Договору, полностью или частично, другому лицу.</w:t>
      </w:r>
    </w:p>
    <w:p w:rsidR="007A35F1" w:rsidRPr="004E6D57" w:rsidRDefault="007A35F1" w:rsidP="007A35F1">
      <w:pPr>
        <w:pStyle w:val="20"/>
        <w:numPr>
          <w:ilvl w:val="1"/>
          <w:numId w:val="6"/>
        </w:numPr>
        <w:shd w:val="clear" w:color="auto" w:fill="auto"/>
        <w:tabs>
          <w:tab w:val="left" w:pos="777"/>
        </w:tabs>
        <w:spacing w:before="0" w:after="0" w:line="274" w:lineRule="exact"/>
        <w:ind w:firstLine="340"/>
        <w:jc w:val="both"/>
        <w:rPr>
          <w:sz w:val="24"/>
          <w:szCs w:val="24"/>
        </w:rPr>
      </w:pPr>
      <w:r w:rsidRPr="004E6D57">
        <w:rPr>
          <w:sz w:val="24"/>
          <w:szCs w:val="24"/>
        </w:rPr>
        <w:t>Исполнитель представляет по запросу Заказчика, в сроки, указанные в таком запросе, информацию о ходе исполнения обязательств по настоящему Договору.</w:t>
      </w:r>
    </w:p>
    <w:p w:rsidR="007A35F1" w:rsidRPr="004E6D57" w:rsidRDefault="007A35F1" w:rsidP="007A35F1">
      <w:pPr>
        <w:pStyle w:val="20"/>
        <w:numPr>
          <w:ilvl w:val="1"/>
          <w:numId w:val="6"/>
        </w:numPr>
        <w:shd w:val="clear" w:color="auto" w:fill="auto"/>
        <w:tabs>
          <w:tab w:val="left" w:pos="777"/>
        </w:tabs>
        <w:spacing w:before="0" w:after="0" w:line="274" w:lineRule="exact"/>
        <w:ind w:firstLine="340"/>
        <w:jc w:val="both"/>
        <w:rPr>
          <w:sz w:val="24"/>
          <w:szCs w:val="24"/>
        </w:rPr>
      </w:pPr>
      <w:r w:rsidRPr="004E6D57">
        <w:rPr>
          <w:sz w:val="24"/>
          <w:szCs w:val="24"/>
        </w:rPr>
        <w:t>Л</w:t>
      </w:r>
      <w:r w:rsidR="0028520E">
        <w:rPr>
          <w:sz w:val="24"/>
          <w:szCs w:val="24"/>
        </w:rPr>
        <w:t>юбое уведомление, которое одна Сторона направляет другой Стороне в соответствии с Договором</w:t>
      </w:r>
      <w:r w:rsidRPr="004E6D57">
        <w:rPr>
          <w:sz w:val="24"/>
          <w:szCs w:val="24"/>
        </w:rPr>
        <w:t>,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A35F1" w:rsidRPr="004E6D57" w:rsidRDefault="007A35F1" w:rsidP="007A35F1">
      <w:pPr>
        <w:pStyle w:val="20"/>
        <w:numPr>
          <w:ilvl w:val="1"/>
          <w:numId w:val="6"/>
        </w:numPr>
        <w:shd w:val="clear" w:color="auto" w:fill="auto"/>
        <w:tabs>
          <w:tab w:val="left" w:pos="777"/>
        </w:tabs>
        <w:spacing w:before="0" w:after="0" w:line="274" w:lineRule="exact"/>
        <w:ind w:firstLine="340"/>
        <w:jc w:val="both"/>
        <w:rPr>
          <w:sz w:val="24"/>
          <w:szCs w:val="24"/>
        </w:rPr>
      </w:pPr>
      <w:r w:rsidRPr="004E6D57">
        <w:rPr>
          <w:sz w:val="24"/>
          <w:szCs w:val="24"/>
        </w:rPr>
        <w:t>Во всем, что не пред</w:t>
      </w:r>
      <w:r w:rsidR="0028520E">
        <w:rPr>
          <w:sz w:val="24"/>
          <w:szCs w:val="24"/>
        </w:rPr>
        <w:t>усмотрено настоящим Договором, С</w:t>
      </w:r>
      <w:r w:rsidRPr="004E6D57">
        <w:rPr>
          <w:sz w:val="24"/>
          <w:szCs w:val="24"/>
        </w:rPr>
        <w:t>тороны руководствуются действующим законодательством Российской Федерации.</w:t>
      </w:r>
    </w:p>
    <w:p w:rsidR="007A35F1" w:rsidRPr="004E6D57" w:rsidRDefault="007A35F1" w:rsidP="007A35F1">
      <w:pPr>
        <w:pStyle w:val="20"/>
        <w:numPr>
          <w:ilvl w:val="1"/>
          <w:numId w:val="6"/>
        </w:numPr>
        <w:shd w:val="clear" w:color="auto" w:fill="auto"/>
        <w:tabs>
          <w:tab w:val="left" w:pos="777"/>
        </w:tabs>
        <w:spacing w:before="0" w:after="0" w:line="274" w:lineRule="exact"/>
        <w:ind w:firstLine="340"/>
        <w:jc w:val="both"/>
        <w:rPr>
          <w:sz w:val="24"/>
          <w:szCs w:val="24"/>
        </w:rPr>
      </w:pPr>
      <w:r w:rsidRPr="004E6D57">
        <w:rPr>
          <w:sz w:val="24"/>
          <w:szCs w:val="24"/>
        </w:rPr>
        <w:t>Настоящий договор составлен на русском языке, в 2 экземплярах, имеющих одинаковую юридическую силу.</w:t>
      </w:r>
    </w:p>
    <w:p w:rsidR="007A35F1" w:rsidRPr="004E6D57" w:rsidRDefault="007A35F1" w:rsidP="007A35F1">
      <w:pPr>
        <w:pStyle w:val="20"/>
        <w:numPr>
          <w:ilvl w:val="1"/>
          <w:numId w:val="6"/>
        </w:numPr>
        <w:shd w:val="clear" w:color="auto" w:fill="auto"/>
        <w:tabs>
          <w:tab w:val="left" w:pos="815"/>
        </w:tabs>
        <w:spacing w:before="0" w:after="243" w:line="274" w:lineRule="exact"/>
        <w:ind w:firstLine="340"/>
        <w:jc w:val="both"/>
        <w:rPr>
          <w:sz w:val="24"/>
          <w:szCs w:val="24"/>
        </w:rPr>
      </w:pPr>
      <w:r w:rsidRPr="004E6D57">
        <w:rPr>
          <w:sz w:val="24"/>
          <w:szCs w:val="24"/>
        </w:rPr>
        <w:t>Все приложения к настоящему Договору являются его неотъемлемой частью.</w:t>
      </w:r>
    </w:p>
    <w:p w:rsidR="007A35F1" w:rsidRDefault="007A35F1" w:rsidP="00A378B7">
      <w:pPr>
        <w:pStyle w:val="10"/>
        <w:numPr>
          <w:ilvl w:val="0"/>
          <w:numId w:val="6"/>
        </w:numPr>
        <w:shd w:val="clear" w:color="auto" w:fill="auto"/>
        <w:tabs>
          <w:tab w:val="left" w:pos="736"/>
        </w:tabs>
        <w:spacing w:before="0" w:line="270" w:lineRule="exact"/>
        <w:jc w:val="center"/>
        <w:rPr>
          <w:sz w:val="24"/>
          <w:szCs w:val="24"/>
        </w:rPr>
      </w:pPr>
      <w:r w:rsidRPr="004E6D57">
        <w:rPr>
          <w:sz w:val="24"/>
          <w:szCs w:val="24"/>
        </w:rPr>
        <w:t>Прочие условия</w:t>
      </w:r>
    </w:p>
    <w:p w:rsidR="00A378B7" w:rsidRPr="004E6D57" w:rsidRDefault="00A378B7" w:rsidP="00A378B7">
      <w:pPr>
        <w:pStyle w:val="10"/>
        <w:shd w:val="clear" w:color="auto" w:fill="auto"/>
        <w:tabs>
          <w:tab w:val="left" w:pos="736"/>
        </w:tabs>
        <w:spacing w:before="0" w:line="270" w:lineRule="exact"/>
        <w:ind w:left="340" w:firstLine="0"/>
        <w:rPr>
          <w:sz w:val="24"/>
          <w:szCs w:val="24"/>
        </w:rPr>
      </w:pPr>
    </w:p>
    <w:p w:rsidR="007A35F1" w:rsidRPr="004E6D57" w:rsidRDefault="007A35F1" w:rsidP="007A35F1">
      <w:pPr>
        <w:pStyle w:val="20"/>
        <w:numPr>
          <w:ilvl w:val="1"/>
          <w:numId w:val="6"/>
        </w:numPr>
        <w:shd w:val="clear" w:color="auto" w:fill="auto"/>
        <w:tabs>
          <w:tab w:val="left" w:pos="939"/>
        </w:tabs>
        <w:spacing w:before="0" w:after="0" w:line="270" w:lineRule="exact"/>
        <w:ind w:firstLine="340"/>
        <w:jc w:val="both"/>
        <w:rPr>
          <w:sz w:val="24"/>
          <w:szCs w:val="24"/>
        </w:rPr>
      </w:pPr>
      <w:r w:rsidRPr="004E6D57">
        <w:rPr>
          <w:sz w:val="24"/>
          <w:szCs w:val="24"/>
        </w:rPr>
        <w:t>Стороны принимают все меры к урегу</w:t>
      </w:r>
      <w:r w:rsidR="00F6401A">
        <w:rPr>
          <w:sz w:val="24"/>
          <w:szCs w:val="24"/>
        </w:rPr>
        <w:t>лированию споров по выполнению Д</w:t>
      </w:r>
      <w:r w:rsidRPr="004E6D57">
        <w:rPr>
          <w:sz w:val="24"/>
          <w:szCs w:val="24"/>
        </w:rPr>
        <w:t>оговора путем переговоров. В случае не достижения соглашения, споры передаются на рассмотрение в Арбитражный суд Республики Коми.</w:t>
      </w:r>
    </w:p>
    <w:p w:rsidR="007A35F1" w:rsidRPr="004E6D57" w:rsidRDefault="007A35F1" w:rsidP="007A35F1">
      <w:pPr>
        <w:pStyle w:val="20"/>
        <w:numPr>
          <w:ilvl w:val="1"/>
          <w:numId w:val="6"/>
        </w:numPr>
        <w:shd w:val="clear" w:color="auto" w:fill="auto"/>
        <w:tabs>
          <w:tab w:val="left" w:pos="939"/>
        </w:tabs>
        <w:spacing w:before="0" w:after="0" w:line="270" w:lineRule="exact"/>
        <w:ind w:firstLine="340"/>
        <w:jc w:val="both"/>
        <w:rPr>
          <w:sz w:val="24"/>
          <w:szCs w:val="24"/>
        </w:rPr>
      </w:pPr>
      <w:r w:rsidRPr="004E6D57">
        <w:rPr>
          <w:sz w:val="24"/>
          <w:szCs w:val="24"/>
        </w:rPr>
        <w:t>Стороны обязаны информировать друг друга об изменении адр</w:t>
      </w:r>
      <w:r w:rsidR="00F6401A">
        <w:rPr>
          <w:sz w:val="24"/>
          <w:szCs w:val="24"/>
        </w:rPr>
        <w:t>есов и реквизитов, указанных в Д</w:t>
      </w:r>
      <w:r w:rsidRPr="004E6D57">
        <w:rPr>
          <w:sz w:val="24"/>
          <w:szCs w:val="24"/>
        </w:rPr>
        <w:t>оговоре.</w:t>
      </w:r>
    </w:p>
    <w:p w:rsidR="007A35F1" w:rsidRPr="004E6D57" w:rsidRDefault="007A35F1" w:rsidP="007A35F1">
      <w:pPr>
        <w:pStyle w:val="20"/>
        <w:numPr>
          <w:ilvl w:val="1"/>
          <w:numId w:val="6"/>
        </w:numPr>
        <w:shd w:val="clear" w:color="auto" w:fill="auto"/>
        <w:tabs>
          <w:tab w:val="left" w:pos="896"/>
        </w:tabs>
        <w:spacing w:before="0" w:after="0" w:line="270" w:lineRule="exact"/>
        <w:ind w:firstLine="340"/>
        <w:jc w:val="both"/>
        <w:rPr>
          <w:sz w:val="24"/>
          <w:szCs w:val="24"/>
        </w:rPr>
      </w:pPr>
      <w:r w:rsidRPr="004E6D57">
        <w:rPr>
          <w:sz w:val="24"/>
          <w:szCs w:val="24"/>
        </w:rPr>
        <w:t>Во всем остальном, что не пред</w:t>
      </w:r>
      <w:r w:rsidR="00F6401A">
        <w:rPr>
          <w:sz w:val="24"/>
          <w:szCs w:val="24"/>
        </w:rPr>
        <w:t>усмотрено условиями настоящего Договора, С</w:t>
      </w:r>
      <w:r w:rsidRPr="004E6D57">
        <w:rPr>
          <w:sz w:val="24"/>
          <w:szCs w:val="24"/>
        </w:rPr>
        <w:t>тороны руководствуются действующим законодательством Российской Федерации.</w:t>
      </w:r>
    </w:p>
    <w:p w:rsidR="007A35F1" w:rsidRPr="004E6D57" w:rsidRDefault="007A35F1" w:rsidP="007A35F1">
      <w:pPr>
        <w:rPr>
          <w:rFonts w:ascii="Times New Roman" w:hAnsi="Times New Roman" w:cs="Times New Roman"/>
          <w:sz w:val="24"/>
          <w:szCs w:val="24"/>
        </w:rPr>
      </w:pPr>
    </w:p>
    <w:p w:rsidR="007A35F1" w:rsidRPr="00C469EF" w:rsidRDefault="007A35F1" w:rsidP="00875764">
      <w:pPr>
        <w:pStyle w:val="a4"/>
        <w:numPr>
          <w:ilvl w:val="0"/>
          <w:numId w:val="6"/>
        </w:numPr>
        <w:spacing w:after="0"/>
        <w:jc w:val="center"/>
        <w:rPr>
          <w:rFonts w:ascii="Times New Roman" w:hAnsi="Times New Roman" w:cs="Times New Roman"/>
          <w:b/>
          <w:bCs/>
          <w:sz w:val="24"/>
          <w:szCs w:val="24"/>
          <w:lang w:bidi="ru-RU"/>
        </w:rPr>
      </w:pPr>
      <w:r w:rsidRPr="00C469EF">
        <w:rPr>
          <w:rFonts w:ascii="Times New Roman" w:hAnsi="Times New Roman" w:cs="Times New Roman"/>
          <w:b/>
          <w:bCs/>
          <w:sz w:val="24"/>
          <w:szCs w:val="24"/>
          <w:lang w:bidi="ru-RU"/>
        </w:rPr>
        <w:t>Юридические</w:t>
      </w:r>
      <w:r w:rsidR="00F6401A">
        <w:rPr>
          <w:rFonts w:ascii="Times New Roman" w:hAnsi="Times New Roman" w:cs="Times New Roman"/>
          <w:b/>
          <w:bCs/>
          <w:sz w:val="24"/>
          <w:szCs w:val="24"/>
          <w:lang w:bidi="ru-RU"/>
        </w:rPr>
        <w:t xml:space="preserve"> адреса и банковские реквизиты С</w:t>
      </w:r>
      <w:r w:rsidRPr="00C469EF">
        <w:rPr>
          <w:rFonts w:ascii="Times New Roman" w:hAnsi="Times New Roman" w:cs="Times New Roman"/>
          <w:b/>
          <w:bCs/>
          <w:sz w:val="24"/>
          <w:szCs w:val="24"/>
          <w:lang w:bidi="ru-RU"/>
        </w:rPr>
        <w:t>торон</w:t>
      </w:r>
      <w:r w:rsidR="00F6401A">
        <w:rPr>
          <w:rFonts w:ascii="Times New Roman" w:hAnsi="Times New Roman" w:cs="Times New Roman"/>
          <w:b/>
          <w:bCs/>
          <w:sz w:val="24"/>
          <w:szCs w:val="24"/>
          <w:lang w:bidi="ru-RU"/>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5098"/>
      </w:tblGrid>
      <w:tr w:rsidR="00C469EF" w:rsidTr="00D95785">
        <w:tc>
          <w:tcPr>
            <w:tcW w:w="5098" w:type="dxa"/>
          </w:tcPr>
          <w:p w:rsidR="007404DB" w:rsidRDefault="007404DB" w:rsidP="000B072C">
            <w:pPr>
              <w:rPr>
                <w:rFonts w:ascii="Times New Roman" w:hAnsi="Times New Roman" w:cs="Times New Roman"/>
                <w:sz w:val="24"/>
                <w:szCs w:val="24"/>
                <w:u w:val="single"/>
                <w:lang w:bidi="ru-RU"/>
              </w:rPr>
            </w:pPr>
          </w:p>
          <w:p w:rsidR="000B072C" w:rsidRPr="00FC2F74" w:rsidRDefault="000B072C" w:rsidP="000B072C">
            <w:pPr>
              <w:rPr>
                <w:rFonts w:ascii="Times New Roman" w:hAnsi="Times New Roman" w:cs="Times New Roman"/>
                <w:sz w:val="24"/>
                <w:szCs w:val="24"/>
                <w:u w:val="single"/>
                <w:lang w:bidi="ru-RU"/>
              </w:rPr>
            </w:pPr>
            <w:r w:rsidRPr="00FC2F74">
              <w:rPr>
                <w:rFonts w:ascii="Times New Roman" w:hAnsi="Times New Roman" w:cs="Times New Roman"/>
                <w:sz w:val="24"/>
                <w:szCs w:val="24"/>
                <w:u w:val="single"/>
                <w:lang w:bidi="ru-RU"/>
              </w:rPr>
              <w:t>Исполнитель:</w:t>
            </w:r>
          </w:p>
          <w:p w:rsidR="000B072C" w:rsidRPr="00FC2F74" w:rsidRDefault="000B072C" w:rsidP="000B072C">
            <w:pPr>
              <w:rPr>
                <w:rFonts w:ascii="Times New Roman" w:hAnsi="Times New Roman" w:cs="Times New Roman"/>
                <w:b/>
                <w:bCs/>
                <w:sz w:val="24"/>
                <w:szCs w:val="24"/>
                <w:lang w:bidi="ru-RU"/>
              </w:rPr>
            </w:pPr>
          </w:p>
          <w:p w:rsidR="00C469EF" w:rsidRPr="00FC2F74" w:rsidRDefault="00C469EF" w:rsidP="00C469EF">
            <w:pPr>
              <w:rPr>
                <w:rFonts w:ascii="Times New Roman" w:hAnsi="Times New Roman" w:cs="Times New Roman"/>
                <w:b/>
                <w:bCs/>
                <w:sz w:val="24"/>
                <w:szCs w:val="24"/>
                <w:lang w:bidi="ru-RU"/>
              </w:rPr>
            </w:pPr>
          </w:p>
          <w:p w:rsidR="00C469EF" w:rsidRPr="00FC2F74" w:rsidRDefault="00C469EF" w:rsidP="00C469EF">
            <w:pPr>
              <w:suppressAutoHyphens/>
              <w:ind w:right="-1"/>
              <w:jc w:val="both"/>
              <w:rPr>
                <w:rFonts w:ascii="Times New Roman" w:eastAsia="Times New Roman" w:hAnsi="Times New Roman" w:cs="Times New Roman"/>
                <w:b/>
                <w:lang w:val="en-US" w:eastAsia="zh-CN"/>
              </w:rPr>
            </w:pPr>
          </w:p>
          <w:p w:rsidR="00C469EF" w:rsidRPr="00FC2F74" w:rsidRDefault="00C469EF" w:rsidP="00C469EF">
            <w:pPr>
              <w:suppressAutoHyphens/>
              <w:ind w:right="-1"/>
              <w:jc w:val="both"/>
              <w:rPr>
                <w:rFonts w:ascii="Times New Roman" w:eastAsia="Times New Roman" w:hAnsi="Times New Roman" w:cs="Times New Roman"/>
                <w:b/>
                <w:lang w:val="en-US" w:eastAsia="zh-CN"/>
              </w:rPr>
            </w:pPr>
          </w:p>
          <w:p w:rsidR="00C469EF" w:rsidRPr="00FC2F74" w:rsidRDefault="00C469EF" w:rsidP="00C469EF">
            <w:pPr>
              <w:rPr>
                <w:rFonts w:ascii="Times New Roman" w:hAnsi="Times New Roman" w:cs="Times New Roman"/>
                <w:b/>
                <w:bCs/>
                <w:sz w:val="24"/>
                <w:szCs w:val="24"/>
                <w:lang w:val="en-US" w:bidi="ru-RU"/>
              </w:rPr>
            </w:pPr>
          </w:p>
        </w:tc>
        <w:tc>
          <w:tcPr>
            <w:tcW w:w="5098" w:type="dxa"/>
          </w:tcPr>
          <w:p w:rsidR="007404DB" w:rsidRDefault="007404DB" w:rsidP="00C469EF">
            <w:pPr>
              <w:rPr>
                <w:rFonts w:ascii="Times New Roman" w:hAnsi="Times New Roman" w:cs="Times New Roman"/>
                <w:sz w:val="24"/>
                <w:szCs w:val="24"/>
                <w:u w:val="single"/>
                <w:lang w:bidi="ru-RU"/>
              </w:rPr>
            </w:pPr>
          </w:p>
          <w:p w:rsidR="00C469EF" w:rsidRPr="00FC2F74" w:rsidRDefault="00C469EF" w:rsidP="00C469EF">
            <w:pPr>
              <w:rPr>
                <w:rFonts w:ascii="Times New Roman" w:hAnsi="Times New Roman" w:cs="Times New Roman"/>
                <w:sz w:val="24"/>
                <w:szCs w:val="24"/>
                <w:u w:val="single"/>
                <w:lang w:bidi="ru-RU"/>
              </w:rPr>
            </w:pPr>
            <w:r w:rsidRPr="00FC2F74">
              <w:rPr>
                <w:rFonts w:ascii="Times New Roman" w:hAnsi="Times New Roman" w:cs="Times New Roman"/>
                <w:sz w:val="24"/>
                <w:szCs w:val="24"/>
                <w:u w:val="single"/>
                <w:lang w:bidi="ru-RU"/>
              </w:rPr>
              <w:t>Заказчик:</w:t>
            </w:r>
          </w:p>
          <w:p w:rsidR="00C469EF" w:rsidRPr="00FC2F74" w:rsidRDefault="00C469EF" w:rsidP="00C469EF">
            <w:pPr>
              <w:rPr>
                <w:rFonts w:ascii="Times New Roman" w:hAnsi="Times New Roman" w:cs="Times New Roman"/>
                <w:sz w:val="24"/>
                <w:szCs w:val="24"/>
                <w:u w:val="single"/>
                <w:lang w:bidi="ru-RU"/>
              </w:rPr>
            </w:pPr>
          </w:p>
          <w:p w:rsidR="00C469EF" w:rsidRPr="00FC2F74" w:rsidRDefault="00C469EF" w:rsidP="00C469EF">
            <w:pPr>
              <w:rPr>
                <w:rFonts w:ascii="Times New Roman" w:hAnsi="Times New Roman" w:cs="Times New Roman"/>
                <w:b/>
                <w:bCs/>
                <w:sz w:val="24"/>
                <w:szCs w:val="24"/>
                <w:lang w:bidi="ru-RU"/>
              </w:rPr>
            </w:pPr>
            <w:r w:rsidRPr="00FC2F74">
              <w:rPr>
                <w:rFonts w:ascii="Times New Roman" w:hAnsi="Times New Roman" w:cs="Times New Roman"/>
                <w:b/>
                <w:bCs/>
                <w:sz w:val="24"/>
                <w:szCs w:val="24"/>
                <w:lang w:bidi="ru-RU"/>
              </w:rPr>
              <w:t>Государственное автономное учреждение Республики Коми «Санаторий «Лозым»</w:t>
            </w:r>
          </w:p>
          <w:p w:rsidR="00C469EF" w:rsidRPr="00FC2F74" w:rsidRDefault="00C469EF" w:rsidP="00C469EF">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Адрес: 168214, Республика Коми, Сыктывдинский район, с. Пажга, м.</w:t>
            </w:r>
            <w:r w:rsidR="008D0A65">
              <w:rPr>
                <w:rFonts w:ascii="Times New Roman" w:hAnsi="Times New Roman" w:cs="Times New Roman"/>
                <w:bCs/>
                <w:sz w:val="24"/>
                <w:szCs w:val="24"/>
                <w:lang w:bidi="ru-RU"/>
              </w:rPr>
              <w:t xml:space="preserve"> </w:t>
            </w:r>
            <w:r w:rsidRPr="00FC2F74">
              <w:rPr>
                <w:rFonts w:ascii="Times New Roman" w:hAnsi="Times New Roman" w:cs="Times New Roman"/>
                <w:bCs/>
                <w:sz w:val="24"/>
                <w:szCs w:val="24"/>
                <w:lang w:bidi="ru-RU"/>
              </w:rPr>
              <w:t>Санаторий «Лозым», д.1</w:t>
            </w:r>
          </w:p>
          <w:p w:rsidR="00C469EF" w:rsidRPr="00FC2F74" w:rsidRDefault="00C469EF" w:rsidP="00C469EF">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ОГРН 1021100971693</w:t>
            </w:r>
          </w:p>
          <w:p w:rsidR="00C469EF" w:rsidRPr="00FC2F74" w:rsidRDefault="00C469EF" w:rsidP="00C469EF">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ИНН/КПП 1109006323/110901001</w:t>
            </w:r>
          </w:p>
          <w:p w:rsidR="00C469EF" w:rsidRPr="00FC2F74" w:rsidRDefault="00C469EF" w:rsidP="00C469EF">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ОКПО 55413456</w:t>
            </w:r>
          </w:p>
          <w:p w:rsidR="00C469EF" w:rsidRPr="00FC2F74" w:rsidRDefault="00C469EF" w:rsidP="00C469EF">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Банковские реквизиты:</w:t>
            </w:r>
          </w:p>
          <w:p w:rsidR="00C469EF" w:rsidRPr="00FC2F74" w:rsidRDefault="00C469EF" w:rsidP="00C469EF">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 xml:space="preserve">Лицевой счет (субсидии на выполнение </w:t>
            </w:r>
            <w:proofErr w:type="spellStart"/>
            <w:r w:rsidRPr="00FC2F74">
              <w:rPr>
                <w:rFonts w:ascii="Times New Roman" w:hAnsi="Times New Roman" w:cs="Times New Roman"/>
                <w:bCs/>
                <w:sz w:val="24"/>
                <w:szCs w:val="24"/>
                <w:lang w:bidi="ru-RU"/>
              </w:rPr>
              <w:t>гос</w:t>
            </w:r>
            <w:proofErr w:type="gramStart"/>
            <w:r w:rsidRPr="00FC2F74">
              <w:rPr>
                <w:rFonts w:ascii="Times New Roman" w:hAnsi="Times New Roman" w:cs="Times New Roman"/>
                <w:bCs/>
                <w:sz w:val="24"/>
                <w:szCs w:val="24"/>
                <w:lang w:bidi="ru-RU"/>
              </w:rPr>
              <w:t>.з</w:t>
            </w:r>
            <w:proofErr w:type="gramEnd"/>
            <w:r w:rsidRPr="00FC2F74">
              <w:rPr>
                <w:rFonts w:ascii="Times New Roman" w:hAnsi="Times New Roman" w:cs="Times New Roman"/>
                <w:bCs/>
                <w:sz w:val="24"/>
                <w:szCs w:val="24"/>
                <w:lang w:bidi="ru-RU"/>
              </w:rPr>
              <w:t>адания</w:t>
            </w:r>
            <w:proofErr w:type="spellEnd"/>
            <w:r w:rsidRPr="00FC2F74">
              <w:rPr>
                <w:rFonts w:ascii="Times New Roman" w:hAnsi="Times New Roman" w:cs="Times New Roman"/>
                <w:bCs/>
                <w:sz w:val="24"/>
                <w:szCs w:val="24"/>
                <w:lang w:bidi="ru-RU"/>
              </w:rPr>
              <w:t>, предпринимательская деятельность)30076025751</w:t>
            </w:r>
          </w:p>
          <w:p w:rsidR="00D95785" w:rsidRPr="00FC2F74" w:rsidRDefault="00D95785" w:rsidP="00D95785">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Казначейский счет (расчетный)03224643870000000700</w:t>
            </w:r>
          </w:p>
          <w:p w:rsidR="00C469EF" w:rsidRPr="00FC2F74" w:rsidRDefault="00D95785" w:rsidP="00D95785">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ОТДЕЛЕНИЕ - НБ РЕСПУБЛИКА КОМИ БАНКА РОССИИ//УФК по Республике Коми г</w:t>
            </w:r>
            <w:proofErr w:type="gramStart"/>
            <w:r w:rsidRPr="00FC2F74">
              <w:rPr>
                <w:rFonts w:ascii="Times New Roman" w:hAnsi="Times New Roman" w:cs="Times New Roman"/>
                <w:bCs/>
                <w:sz w:val="24"/>
                <w:szCs w:val="24"/>
                <w:lang w:bidi="ru-RU"/>
              </w:rPr>
              <w:t>.С</w:t>
            </w:r>
            <w:proofErr w:type="gramEnd"/>
            <w:r w:rsidRPr="00FC2F74">
              <w:rPr>
                <w:rFonts w:ascii="Times New Roman" w:hAnsi="Times New Roman" w:cs="Times New Roman"/>
                <w:bCs/>
                <w:sz w:val="24"/>
                <w:szCs w:val="24"/>
                <w:lang w:bidi="ru-RU"/>
              </w:rPr>
              <w:t>ыктывкар</w:t>
            </w:r>
          </w:p>
          <w:p w:rsidR="00D95785" w:rsidRPr="00FC2F74" w:rsidRDefault="00D95785" w:rsidP="00D95785">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Единый казначейский счет (корр</w:t>
            </w:r>
            <w:proofErr w:type="gramStart"/>
            <w:r w:rsidRPr="00FC2F74">
              <w:rPr>
                <w:rFonts w:ascii="Times New Roman" w:hAnsi="Times New Roman" w:cs="Times New Roman"/>
                <w:bCs/>
                <w:sz w:val="24"/>
                <w:szCs w:val="24"/>
                <w:lang w:bidi="ru-RU"/>
              </w:rPr>
              <w:t>.с</w:t>
            </w:r>
            <w:proofErr w:type="gramEnd"/>
            <w:r w:rsidRPr="00FC2F74">
              <w:rPr>
                <w:rFonts w:ascii="Times New Roman" w:hAnsi="Times New Roman" w:cs="Times New Roman"/>
                <w:bCs/>
                <w:sz w:val="24"/>
                <w:szCs w:val="24"/>
                <w:lang w:bidi="ru-RU"/>
              </w:rPr>
              <w:t>чет)40102810245370000074</w:t>
            </w:r>
          </w:p>
          <w:p w:rsidR="00D95785" w:rsidRPr="00FC2F74" w:rsidRDefault="00D95785" w:rsidP="00D95785">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БИК</w:t>
            </w:r>
            <w:r w:rsidR="00430BF7" w:rsidRPr="00FC2F74">
              <w:rPr>
                <w:rFonts w:ascii="Times New Roman" w:hAnsi="Times New Roman" w:cs="Times New Roman"/>
                <w:bCs/>
                <w:sz w:val="24"/>
                <w:szCs w:val="24"/>
                <w:lang w:bidi="ru-RU"/>
              </w:rPr>
              <w:t xml:space="preserve">: </w:t>
            </w:r>
            <w:r w:rsidRPr="00FC2F74">
              <w:rPr>
                <w:rFonts w:ascii="Times New Roman" w:hAnsi="Times New Roman" w:cs="Times New Roman"/>
                <w:bCs/>
                <w:sz w:val="24"/>
                <w:szCs w:val="24"/>
                <w:lang w:bidi="ru-RU"/>
              </w:rPr>
              <w:t>018702501</w:t>
            </w:r>
          </w:p>
          <w:p w:rsidR="00D95785" w:rsidRPr="00FC2F74" w:rsidRDefault="00D95785" w:rsidP="00D95785">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Тел: 8 (82130) 78-919</w:t>
            </w:r>
          </w:p>
          <w:p w:rsidR="00D95785" w:rsidRPr="002C3701" w:rsidRDefault="00FC2F74" w:rsidP="00D95785">
            <w:pPr>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Электронная </w:t>
            </w:r>
            <w:r w:rsidR="00D95785" w:rsidRPr="00FC2F74">
              <w:rPr>
                <w:rFonts w:ascii="Times New Roman" w:hAnsi="Times New Roman" w:cs="Times New Roman"/>
                <w:bCs/>
                <w:sz w:val="24"/>
                <w:szCs w:val="24"/>
                <w:lang w:bidi="ru-RU"/>
              </w:rPr>
              <w:t>почта</w:t>
            </w:r>
            <w:r>
              <w:rPr>
                <w:rFonts w:ascii="Times New Roman" w:hAnsi="Times New Roman" w:cs="Times New Roman"/>
                <w:bCs/>
                <w:sz w:val="24"/>
                <w:szCs w:val="24"/>
                <w:lang w:bidi="ru-RU"/>
              </w:rPr>
              <w:t xml:space="preserve">: </w:t>
            </w:r>
            <w:hyperlink r:id="rId6" w:history="1">
              <w:r w:rsidR="00D95785" w:rsidRPr="002C3701">
                <w:rPr>
                  <w:rStyle w:val="a3"/>
                  <w:rFonts w:ascii="Times New Roman" w:hAnsi="Times New Roman" w:cs="Times New Roman"/>
                  <w:bCs/>
                  <w:color w:val="auto"/>
                  <w:sz w:val="24"/>
                  <w:szCs w:val="24"/>
                  <w:u w:val="none"/>
                  <w:lang w:bidi="ru-RU"/>
                </w:rPr>
                <w:t>sanlozym@yandex.ru</w:t>
              </w:r>
            </w:hyperlink>
          </w:p>
          <w:p w:rsidR="00D95785" w:rsidRPr="00FC2F74" w:rsidRDefault="00D95785" w:rsidP="00D95785">
            <w:pPr>
              <w:rPr>
                <w:rFonts w:ascii="Times New Roman" w:hAnsi="Times New Roman" w:cs="Times New Roman"/>
                <w:bCs/>
                <w:sz w:val="24"/>
                <w:szCs w:val="24"/>
                <w:lang w:bidi="ru-RU"/>
              </w:rPr>
            </w:pPr>
            <w:r w:rsidRPr="00FC2F74">
              <w:rPr>
                <w:rFonts w:ascii="Times New Roman" w:hAnsi="Times New Roman" w:cs="Times New Roman"/>
                <w:bCs/>
                <w:sz w:val="24"/>
                <w:szCs w:val="24"/>
                <w:lang w:bidi="ru-RU"/>
              </w:rPr>
              <w:t>Сайт</w:t>
            </w:r>
            <w:r w:rsidR="00430BF7" w:rsidRPr="00FC2F74">
              <w:rPr>
                <w:rFonts w:ascii="Times New Roman" w:hAnsi="Times New Roman" w:cs="Times New Roman"/>
                <w:bCs/>
                <w:sz w:val="24"/>
                <w:szCs w:val="24"/>
                <w:lang w:bidi="ru-RU"/>
              </w:rPr>
              <w:t xml:space="preserve">: </w:t>
            </w:r>
            <w:proofErr w:type="spellStart"/>
            <w:r w:rsidRPr="00FC2F74">
              <w:rPr>
                <w:rFonts w:ascii="Times New Roman" w:hAnsi="Times New Roman" w:cs="Times New Roman"/>
                <w:bCs/>
                <w:sz w:val="24"/>
                <w:szCs w:val="24"/>
                <w:lang w:bidi="ru-RU"/>
              </w:rPr>
              <w:t>санлозым</w:t>
            </w:r>
            <w:proofErr w:type="gramStart"/>
            <w:r w:rsidRPr="00FC2F74">
              <w:rPr>
                <w:rFonts w:ascii="Times New Roman" w:hAnsi="Times New Roman" w:cs="Times New Roman"/>
                <w:bCs/>
                <w:sz w:val="24"/>
                <w:szCs w:val="24"/>
                <w:lang w:bidi="ru-RU"/>
              </w:rPr>
              <w:t>.р</w:t>
            </w:r>
            <w:proofErr w:type="gramEnd"/>
            <w:r w:rsidRPr="00FC2F74">
              <w:rPr>
                <w:rFonts w:ascii="Times New Roman" w:hAnsi="Times New Roman" w:cs="Times New Roman"/>
                <w:bCs/>
                <w:sz w:val="24"/>
                <w:szCs w:val="24"/>
                <w:lang w:bidi="ru-RU"/>
              </w:rPr>
              <w:t>ф</w:t>
            </w:r>
            <w:proofErr w:type="spellEnd"/>
          </w:p>
          <w:p w:rsidR="00D95785" w:rsidRPr="00FC2F74" w:rsidRDefault="00D95785" w:rsidP="00D95785">
            <w:pPr>
              <w:rPr>
                <w:rFonts w:ascii="Times New Roman" w:hAnsi="Times New Roman" w:cs="Times New Roman"/>
                <w:bCs/>
                <w:sz w:val="24"/>
                <w:szCs w:val="24"/>
                <w:lang w:bidi="ru-RU"/>
              </w:rPr>
            </w:pPr>
          </w:p>
          <w:p w:rsidR="00D95785" w:rsidRPr="00FC2F74" w:rsidRDefault="00D95785" w:rsidP="00D95785">
            <w:pPr>
              <w:rPr>
                <w:rFonts w:ascii="Times New Roman" w:hAnsi="Times New Roman" w:cs="Times New Roman"/>
                <w:bCs/>
                <w:sz w:val="24"/>
                <w:szCs w:val="24"/>
                <w:lang w:bidi="ru-RU"/>
              </w:rPr>
            </w:pPr>
          </w:p>
          <w:p w:rsidR="00D95785" w:rsidRPr="00FC2F74" w:rsidRDefault="00D95785" w:rsidP="00D95785">
            <w:pPr>
              <w:rPr>
                <w:rFonts w:ascii="Times New Roman" w:hAnsi="Times New Roman" w:cs="Times New Roman"/>
                <w:bCs/>
                <w:sz w:val="24"/>
                <w:szCs w:val="24"/>
                <w:lang w:bidi="ru-RU"/>
              </w:rPr>
            </w:pPr>
          </w:p>
        </w:tc>
      </w:tr>
    </w:tbl>
    <w:p w:rsidR="000878C7" w:rsidRDefault="000878C7" w:rsidP="000878C7">
      <w:pPr>
        <w:rPr>
          <w:rFonts w:ascii="Times New Roman" w:hAnsi="Times New Roman" w:cs="Times New Roman"/>
          <w:b/>
          <w:bCs/>
          <w:sz w:val="24"/>
          <w:szCs w:val="24"/>
          <w:lang w:bidi="ru-RU"/>
        </w:rPr>
      </w:pPr>
      <w:bookmarkStart w:id="6" w:name="bookmark6"/>
    </w:p>
    <w:p w:rsidR="007A35F1" w:rsidRPr="004E6D57" w:rsidRDefault="007A35F1" w:rsidP="000878C7">
      <w:pPr>
        <w:jc w:val="center"/>
        <w:rPr>
          <w:rFonts w:ascii="Times New Roman" w:hAnsi="Times New Roman" w:cs="Times New Roman"/>
          <w:b/>
          <w:bCs/>
          <w:sz w:val="24"/>
          <w:szCs w:val="24"/>
          <w:lang w:bidi="ru-RU"/>
        </w:rPr>
      </w:pPr>
      <w:r w:rsidRPr="004E6D57">
        <w:rPr>
          <w:rFonts w:ascii="Times New Roman" w:hAnsi="Times New Roman" w:cs="Times New Roman"/>
          <w:b/>
          <w:bCs/>
          <w:sz w:val="24"/>
          <w:szCs w:val="24"/>
          <w:lang w:bidi="ru-RU"/>
        </w:rPr>
        <w:t>Подписи сторон</w:t>
      </w:r>
      <w:bookmarkEnd w:id="6"/>
      <w:r w:rsidR="00360757">
        <w:rPr>
          <w:rFonts w:ascii="Times New Roman" w:hAnsi="Times New Roman" w:cs="Times New Roman"/>
          <w:b/>
          <w:bCs/>
          <w:sz w:val="24"/>
          <w:szCs w:val="24"/>
          <w:lang w:bidi="ru-RU"/>
        </w:rPr>
        <w:t>:</w:t>
      </w:r>
    </w:p>
    <w:p w:rsidR="007A35F1" w:rsidRPr="004E6D57" w:rsidRDefault="007A35F1" w:rsidP="00BB310C">
      <w:pPr>
        <w:ind w:firstLine="426"/>
        <w:rPr>
          <w:rFonts w:ascii="Times New Roman" w:hAnsi="Times New Roman" w:cs="Times New Roman"/>
          <w:sz w:val="24"/>
          <w:szCs w:val="24"/>
        </w:rPr>
      </w:pPr>
    </w:p>
    <w:p w:rsidR="004E6D57" w:rsidRDefault="004E6D57" w:rsidP="007404DB">
      <w:pPr>
        <w:widowControl w:val="0"/>
        <w:tabs>
          <w:tab w:val="left" w:pos="1181"/>
          <w:tab w:val="left" w:pos="5103"/>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Исполнитель</w:t>
      </w:r>
      <w:r w:rsidR="00B1092B">
        <w:rPr>
          <w:rFonts w:ascii="Times New Roman" w:eastAsia="Times New Roman" w:hAnsi="Times New Roman" w:cs="Times New Roman"/>
          <w:sz w:val="24"/>
          <w:szCs w:val="24"/>
          <w:lang w:eastAsia="ru-RU" w:bidi="ru-RU"/>
        </w:rPr>
        <w:t>:</w:t>
      </w:r>
      <w:r w:rsidR="007404DB">
        <w:rPr>
          <w:rFonts w:ascii="Times New Roman" w:eastAsia="Times New Roman" w:hAnsi="Times New Roman" w:cs="Times New Roman"/>
          <w:sz w:val="24"/>
          <w:szCs w:val="24"/>
          <w:lang w:eastAsia="ru-RU" w:bidi="ru-RU"/>
        </w:rPr>
        <w:tab/>
      </w:r>
      <w:r w:rsidR="007404DB">
        <w:rPr>
          <w:rFonts w:ascii="Times New Roman" w:eastAsia="Times New Roman" w:hAnsi="Times New Roman" w:cs="Times New Roman"/>
          <w:sz w:val="24"/>
          <w:szCs w:val="24"/>
          <w:lang w:eastAsia="ru-RU" w:bidi="ru-RU"/>
        </w:rPr>
        <w:tab/>
      </w:r>
      <w:r w:rsidRPr="004E6D57">
        <w:rPr>
          <w:rFonts w:ascii="Times New Roman" w:eastAsia="Times New Roman" w:hAnsi="Times New Roman" w:cs="Times New Roman"/>
          <w:sz w:val="24"/>
          <w:szCs w:val="24"/>
          <w:lang w:eastAsia="ru-RU" w:bidi="ru-RU"/>
        </w:rPr>
        <w:t>Заказчик</w:t>
      </w:r>
      <w:r w:rsidR="00B1092B">
        <w:rPr>
          <w:rFonts w:ascii="Times New Roman" w:eastAsia="Times New Roman" w:hAnsi="Times New Roman" w:cs="Times New Roman"/>
          <w:sz w:val="24"/>
          <w:szCs w:val="24"/>
          <w:lang w:eastAsia="ru-RU" w:bidi="ru-RU"/>
        </w:rPr>
        <w:t>:</w:t>
      </w:r>
    </w:p>
    <w:p w:rsidR="007404DB" w:rsidRDefault="007404DB"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810D0F">
        <w:rPr>
          <w:rFonts w:ascii="Times New Roman" w:eastAsia="Times New Roman" w:hAnsi="Times New Roman" w:cs="Times New Roman"/>
          <w:sz w:val="24"/>
          <w:szCs w:val="24"/>
          <w:lang w:eastAsia="ru-RU" w:bidi="ru-RU"/>
        </w:rPr>
        <w:t xml:space="preserve">                          </w:t>
      </w:r>
      <w:r w:rsidR="00085F76">
        <w:rPr>
          <w:rFonts w:ascii="Times New Roman" w:eastAsia="Times New Roman" w:hAnsi="Times New Roman" w:cs="Times New Roman"/>
          <w:sz w:val="24"/>
          <w:szCs w:val="24"/>
          <w:lang w:eastAsia="ru-RU" w:bidi="ru-RU"/>
        </w:rPr>
        <w:t xml:space="preserve">                                            </w:t>
      </w:r>
      <w:r w:rsidR="00810D0F">
        <w:rPr>
          <w:rFonts w:ascii="Times New Roman" w:eastAsia="Times New Roman" w:hAnsi="Times New Roman" w:cs="Times New Roman"/>
          <w:sz w:val="24"/>
          <w:szCs w:val="24"/>
          <w:lang w:eastAsia="ru-RU" w:bidi="ru-RU"/>
        </w:rPr>
        <w:t>Главный врач</w:t>
      </w:r>
    </w:p>
    <w:p w:rsidR="00F60223" w:rsidRDefault="007404DB"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085F76">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ГАУ РК «Санаторий «Лозым»</w:t>
      </w:r>
    </w:p>
    <w:p w:rsidR="007404DB" w:rsidRDefault="007404DB"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p>
    <w:p w:rsidR="000B48D8" w:rsidRDefault="000B48D8"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p>
    <w:p w:rsidR="004E6D57" w:rsidRPr="00DF6328"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2B73E4" w:rsidRPr="004E6D57">
        <w:rPr>
          <w:rFonts w:ascii="Times New Roman" w:eastAsia="Times New Roman" w:hAnsi="Times New Roman" w:cs="Times New Roman"/>
          <w:sz w:val="24"/>
          <w:szCs w:val="24"/>
          <w:lang w:eastAsia="ru-RU" w:bidi="ru-RU"/>
        </w:rPr>
        <w:t>__</w:t>
      </w:r>
      <w:r w:rsidR="00085F76">
        <w:rPr>
          <w:rFonts w:ascii="Times New Roman" w:eastAsia="Times New Roman" w:hAnsi="Times New Roman" w:cs="Times New Roman"/>
          <w:sz w:val="24"/>
          <w:szCs w:val="24"/>
          <w:lang w:eastAsia="ru-RU" w:bidi="ru-RU"/>
        </w:rPr>
        <w:t>_____________/</w:t>
      </w:r>
      <w:r w:rsidR="00085F76">
        <w:rPr>
          <w:rFonts w:ascii="Times New Roman" w:eastAsia="Times New Roman" w:hAnsi="Times New Roman" w:cs="Times New Roman"/>
          <w:sz w:val="24"/>
          <w:szCs w:val="24"/>
          <w:u w:val="single"/>
          <w:lang w:eastAsia="ru-RU" w:bidi="ru-RU"/>
        </w:rPr>
        <w:t xml:space="preserve">                     </w:t>
      </w:r>
      <w:r w:rsidR="002B73E4">
        <w:rPr>
          <w:rFonts w:ascii="Times New Roman" w:eastAsia="Times New Roman" w:hAnsi="Times New Roman" w:cs="Times New Roman"/>
          <w:sz w:val="24"/>
          <w:szCs w:val="24"/>
          <w:lang w:eastAsia="ru-RU" w:bidi="ru-RU"/>
        </w:rPr>
        <w:t xml:space="preserve">                           </w:t>
      </w:r>
      <w:r w:rsidR="007404DB">
        <w:rPr>
          <w:rFonts w:ascii="Times New Roman" w:eastAsia="Times New Roman" w:hAnsi="Times New Roman" w:cs="Times New Roman"/>
          <w:sz w:val="24"/>
          <w:szCs w:val="24"/>
          <w:lang w:eastAsia="ru-RU" w:bidi="ru-RU"/>
        </w:rPr>
        <w:t xml:space="preserve">                </w:t>
      </w:r>
      <w:r w:rsidR="00810D0F">
        <w:rPr>
          <w:rFonts w:ascii="Times New Roman" w:eastAsia="Times New Roman" w:hAnsi="Times New Roman" w:cs="Times New Roman"/>
          <w:sz w:val="24"/>
          <w:szCs w:val="24"/>
          <w:lang w:eastAsia="ru-RU" w:bidi="ru-RU"/>
        </w:rPr>
        <w:t>__________________ В.Г. Голышев</w:t>
      </w:r>
    </w:p>
    <w:p w:rsidR="007A35F1" w:rsidRPr="004E6D57" w:rsidRDefault="007A35F1" w:rsidP="004E6D57">
      <w:pPr>
        <w:ind w:firstLine="426"/>
        <w:jc w:val="center"/>
        <w:rPr>
          <w:rFonts w:ascii="Times New Roman" w:hAnsi="Times New Roman" w:cs="Times New Roman"/>
          <w:sz w:val="24"/>
          <w:szCs w:val="24"/>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A378B7" w:rsidRDefault="00A378B7" w:rsidP="00144BFD">
      <w:pPr>
        <w:widowControl w:val="0"/>
        <w:spacing w:after="0" w:line="240" w:lineRule="auto"/>
        <w:ind w:left="5840" w:right="1840"/>
        <w:rPr>
          <w:rFonts w:ascii="Times New Roman" w:eastAsia="Microsoft Sans Serif" w:hAnsi="Times New Roman" w:cs="Times New Roman"/>
          <w:color w:val="000000"/>
          <w:sz w:val="24"/>
          <w:szCs w:val="24"/>
          <w:lang w:eastAsia="ru-RU" w:bidi="ru-RU"/>
        </w:rPr>
      </w:pPr>
    </w:p>
    <w:p w:rsidR="002B73E4" w:rsidRDefault="002B73E4" w:rsidP="00FC3EDF">
      <w:pPr>
        <w:widowControl w:val="0"/>
        <w:spacing w:after="0" w:line="240" w:lineRule="auto"/>
        <w:ind w:right="1840"/>
        <w:rPr>
          <w:rFonts w:ascii="Times New Roman" w:eastAsia="Microsoft Sans Serif" w:hAnsi="Times New Roman" w:cs="Times New Roman"/>
          <w:color w:val="000000"/>
          <w:sz w:val="24"/>
          <w:szCs w:val="24"/>
          <w:lang w:eastAsia="ru-RU" w:bidi="ru-RU"/>
        </w:rPr>
      </w:pPr>
    </w:p>
    <w:p w:rsidR="007B59B8" w:rsidRDefault="007B59B8" w:rsidP="00FC3EDF">
      <w:pPr>
        <w:widowControl w:val="0"/>
        <w:spacing w:after="0" w:line="240" w:lineRule="auto"/>
        <w:ind w:right="1840"/>
        <w:rPr>
          <w:rFonts w:ascii="Times New Roman" w:eastAsia="Microsoft Sans Serif" w:hAnsi="Times New Roman" w:cs="Times New Roman"/>
          <w:color w:val="000000"/>
          <w:sz w:val="24"/>
          <w:szCs w:val="24"/>
          <w:lang w:eastAsia="ru-RU" w:bidi="ru-RU"/>
        </w:rPr>
      </w:pPr>
    </w:p>
    <w:p w:rsidR="00FB5B71" w:rsidRDefault="00FB5B71" w:rsidP="00FC3EDF">
      <w:pPr>
        <w:widowControl w:val="0"/>
        <w:spacing w:after="0" w:line="240" w:lineRule="auto"/>
        <w:ind w:right="1840"/>
        <w:rPr>
          <w:rFonts w:ascii="Times New Roman" w:eastAsia="Microsoft Sans Serif" w:hAnsi="Times New Roman" w:cs="Times New Roman"/>
          <w:color w:val="000000"/>
          <w:sz w:val="24"/>
          <w:szCs w:val="24"/>
          <w:lang w:eastAsia="ru-RU" w:bidi="ru-RU"/>
        </w:rPr>
      </w:pPr>
    </w:p>
    <w:p w:rsidR="002B73E4" w:rsidRDefault="002B73E4" w:rsidP="00FC3EDF">
      <w:pPr>
        <w:widowControl w:val="0"/>
        <w:spacing w:after="0" w:line="240" w:lineRule="auto"/>
        <w:ind w:right="1840"/>
        <w:rPr>
          <w:rFonts w:ascii="Times New Roman" w:eastAsia="Microsoft Sans Serif" w:hAnsi="Times New Roman" w:cs="Times New Roman"/>
          <w:color w:val="000000"/>
          <w:sz w:val="24"/>
          <w:szCs w:val="24"/>
          <w:lang w:eastAsia="ru-RU" w:bidi="ru-RU"/>
        </w:rPr>
      </w:pPr>
    </w:p>
    <w:p w:rsidR="00A378B7" w:rsidRDefault="00A378B7" w:rsidP="00D95785">
      <w:pPr>
        <w:widowControl w:val="0"/>
        <w:spacing w:after="0" w:line="240" w:lineRule="auto"/>
        <w:ind w:right="1840"/>
        <w:rPr>
          <w:rFonts w:ascii="Times New Roman" w:eastAsia="Microsoft Sans Serif" w:hAnsi="Times New Roman" w:cs="Times New Roman"/>
          <w:color w:val="000000"/>
          <w:sz w:val="24"/>
          <w:szCs w:val="24"/>
          <w:lang w:eastAsia="ru-RU" w:bidi="ru-RU"/>
        </w:rPr>
      </w:pPr>
    </w:p>
    <w:p w:rsidR="00144BFD" w:rsidRPr="00307DB7" w:rsidRDefault="00144BFD" w:rsidP="00425FC4">
      <w:pPr>
        <w:widowControl w:val="0"/>
        <w:spacing w:after="0" w:line="240" w:lineRule="auto"/>
        <w:ind w:left="5840"/>
        <w:jc w:val="right"/>
        <w:rPr>
          <w:rFonts w:ascii="Times New Roman" w:eastAsia="Microsoft Sans Serif" w:hAnsi="Times New Roman" w:cs="Times New Roman"/>
          <w:color w:val="000000"/>
          <w:sz w:val="24"/>
          <w:szCs w:val="24"/>
          <w:lang w:eastAsia="ru-RU" w:bidi="ru-RU"/>
        </w:rPr>
      </w:pPr>
      <w:r w:rsidRPr="00307DB7">
        <w:rPr>
          <w:rFonts w:ascii="Times New Roman" w:eastAsia="Microsoft Sans Serif" w:hAnsi="Times New Roman" w:cs="Times New Roman"/>
          <w:color w:val="000000"/>
          <w:sz w:val="24"/>
          <w:szCs w:val="24"/>
          <w:lang w:eastAsia="ru-RU" w:bidi="ru-RU"/>
        </w:rPr>
        <w:t>Приложение №1</w:t>
      </w:r>
    </w:p>
    <w:p w:rsidR="00144BFD" w:rsidRPr="00307DB7" w:rsidRDefault="00046078" w:rsidP="00046078">
      <w:pPr>
        <w:widowControl w:val="0"/>
        <w:spacing w:after="0" w:line="240" w:lineRule="auto"/>
        <w:ind w:left="5840"/>
        <w:jc w:val="center"/>
        <w:rPr>
          <w:rFonts w:ascii="Times New Roman" w:eastAsia="Microsoft Sans Serif" w:hAnsi="Times New Roman" w:cs="Times New Roman"/>
          <w:color w:val="000000"/>
          <w:sz w:val="24"/>
          <w:szCs w:val="24"/>
          <w:u w:val="single"/>
          <w:lang w:eastAsia="ru-RU" w:bidi="ru-RU"/>
        </w:rPr>
      </w:pPr>
      <w:r w:rsidRPr="00307DB7">
        <w:rPr>
          <w:rFonts w:ascii="Times New Roman" w:eastAsia="Microsoft Sans Serif" w:hAnsi="Times New Roman" w:cs="Times New Roman"/>
          <w:color w:val="000000"/>
          <w:sz w:val="24"/>
          <w:szCs w:val="24"/>
          <w:lang w:eastAsia="ru-RU" w:bidi="ru-RU"/>
        </w:rPr>
        <w:t xml:space="preserve">      </w:t>
      </w:r>
      <w:r w:rsidR="00307DB7">
        <w:rPr>
          <w:rFonts w:ascii="Times New Roman" w:eastAsia="Microsoft Sans Serif" w:hAnsi="Times New Roman" w:cs="Times New Roman"/>
          <w:color w:val="000000"/>
          <w:sz w:val="24"/>
          <w:szCs w:val="24"/>
          <w:lang w:eastAsia="ru-RU" w:bidi="ru-RU"/>
        </w:rPr>
        <w:t xml:space="preserve">                          </w:t>
      </w:r>
      <w:r w:rsidR="00FB3876" w:rsidRPr="00307DB7">
        <w:rPr>
          <w:rFonts w:ascii="Times New Roman" w:eastAsia="Microsoft Sans Serif" w:hAnsi="Times New Roman" w:cs="Times New Roman"/>
          <w:color w:val="000000"/>
          <w:sz w:val="24"/>
          <w:szCs w:val="24"/>
          <w:lang w:eastAsia="ru-RU" w:bidi="ru-RU"/>
        </w:rPr>
        <w:t>к Д</w:t>
      </w:r>
      <w:r w:rsidR="00144BFD" w:rsidRPr="00307DB7">
        <w:rPr>
          <w:rFonts w:ascii="Times New Roman" w:eastAsia="Microsoft Sans Serif" w:hAnsi="Times New Roman" w:cs="Times New Roman"/>
          <w:color w:val="000000"/>
          <w:sz w:val="24"/>
          <w:szCs w:val="24"/>
          <w:lang w:eastAsia="ru-RU" w:bidi="ru-RU"/>
        </w:rPr>
        <w:t>оговору</w:t>
      </w:r>
      <w:r w:rsidRPr="00307DB7">
        <w:rPr>
          <w:rFonts w:ascii="Times New Roman" w:eastAsia="Microsoft Sans Serif" w:hAnsi="Times New Roman" w:cs="Times New Roman"/>
          <w:color w:val="000000"/>
          <w:sz w:val="24"/>
          <w:szCs w:val="24"/>
          <w:lang w:eastAsia="ru-RU" w:bidi="ru-RU"/>
        </w:rPr>
        <w:t xml:space="preserve"> №</w:t>
      </w:r>
      <w:r w:rsidR="00307DB7">
        <w:rPr>
          <w:rFonts w:ascii="Times New Roman" w:eastAsia="Microsoft Sans Serif" w:hAnsi="Times New Roman" w:cs="Times New Roman"/>
          <w:color w:val="000000"/>
          <w:sz w:val="24"/>
          <w:szCs w:val="24"/>
          <w:lang w:eastAsia="ru-RU" w:bidi="ru-RU"/>
        </w:rPr>
        <w:t xml:space="preserve"> </w:t>
      </w:r>
      <w:r w:rsidR="00307DB7">
        <w:rPr>
          <w:rFonts w:ascii="Times New Roman" w:eastAsia="Microsoft Sans Serif" w:hAnsi="Times New Roman" w:cs="Times New Roman"/>
          <w:color w:val="000000"/>
          <w:sz w:val="24"/>
          <w:szCs w:val="24"/>
          <w:u w:val="single"/>
          <w:lang w:eastAsia="ru-RU" w:bidi="ru-RU"/>
        </w:rPr>
        <w:t xml:space="preserve">    </w:t>
      </w:r>
      <w:r w:rsidRPr="00307DB7">
        <w:rPr>
          <w:rFonts w:ascii="Times New Roman" w:eastAsia="Microsoft Sans Serif" w:hAnsi="Times New Roman" w:cs="Times New Roman"/>
          <w:color w:val="000000"/>
          <w:sz w:val="24"/>
          <w:szCs w:val="24"/>
          <w:u w:val="single"/>
          <w:lang w:eastAsia="ru-RU" w:bidi="ru-RU"/>
        </w:rPr>
        <w:t xml:space="preserve">               </w:t>
      </w:r>
    </w:p>
    <w:p w:rsidR="00144BFD" w:rsidRPr="00144BFD" w:rsidRDefault="00144BFD" w:rsidP="00425FC4">
      <w:pPr>
        <w:widowControl w:val="0"/>
        <w:tabs>
          <w:tab w:val="left" w:pos="8299"/>
        </w:tabs>
        <w:spacing w:after="0" w:line="240" w:lineRule="auto"/>
        <w:ind w:left="5840"/>
        <w:jc w:val="right"/>
        <w:rPr>
          <w:rFonts w:ascii="Times New Roman" w:eastAsia="Microsoft Sans Serif" w:hAnsi="Times New Roman" w:cs="Times New Roman"/>
          <w:color w:val="000000"/>
          <w:sz w:val="24"/>
          <w:szCs w:val="24"/>
          <w:lang w:eastAsia="ru-RU" w:bidi="ru-RU"/>
        </w:rPr>
      </w:pPr>
      <w:r w:rsidRPr="00307DB7">
        <w:rPr>
          <w:rFonts w:ascii="Times New Roman" w:eastAsia="Microsoft Sans Serif" w:hAnsi="Times New Roman" w:cs="Times New Roman"/>
          <w:color w:val="000000"/>
          <w:sz w:val="24"/>
          <w:szCs w:val="24"/>
          <w:lang w:eastAsia="ru-RU" w:bidi="ru-RU"/>
        </w:rPr>
        <w:t xml:space="preserve">от </w:t>
      </w:r>
      <w:r w:rsidR="007E0DDB" w:rsidRPr="00307DB7">
        <w:rPr>
          <w:rFonts w:ascii="Times New Roman" w:eastAsia="Microsoft Sans Serif" w:hAnsi="Times New Roman" w:cs="Times New Roman"/>
          <w:color w:val="000000"/>
          <w:sz w:val="24"/>
          <w:szCs w:val="24"/>
          <w:lang w:eastAsia="ru-RU" w:bidi="ru-RU"/>
        </w:rPr>
        <w:t xml:space="preserve"> </w:t>
      </w:r>
      <w:r w:rsidRPr="00307DB7">
        <w:rPr>
          <w:rFonts w:ascii="Times New Roman" w:eastAsia="Microsoft Sans Serif" w:hAnsi="Times New Roman" w:cs="Times New Roman"/>
          <w:bCs/>
          <w:iCs/>
          <w:color w:val="000000"/>
          <w:spacing w:val="20"/>
          <w:sz w:val="24"/>
          <w:szCs w:val="24"/>
          <w:lang w:eastAsia="ru-RU" w:bidi="ru-RU"/>
        </w:rPr>
        <w:t>«</w:t>
      </w:r>
      <w:r w:rsidR="00E31995" w:rsidRPr="00307DB7">
        <w:rPr>
          <w:rFonts w:ascii="Times New Roman" w:eastAsia="Microsoft Sans Serif" w:hAnsi="Times New Roman" w:cs="Times New Roman"/>
          <w:bCs/>
          <w:iCs/>
          <w:color w:val="000000"/>
          <w:spacing w:val="20"/>
          <w:sz w:val="24"/>
          <w:szCs w:val="24"/>
          <w:lang w:eastAsia="ru-RU" w:bidi="ru-RU"/>
        </w:rPr>
        <w:t xml:space="preserve">  </w:t>
      </w:r>
      <w:r w:rsidR="0035294A" w:rsidRPr="00307DB7">
        <w:rPr>
          <w:rFonts w:ascii="Times New Roman" w:eastAsia="Microsoft Sans Serif" w:hAnsi="Times New Roman" w:cs="Times New Roman"/>
          <w:bCs/>
          <w:iCs/>
          <w:color w:val="000000"/>
          <w:spacing w:val="20"/>
          <w:sz w:val="24"/>
          <w:szCs w:val="24"/>
          <w:lang w:eastAsia="ru-RU" w:bidi="ru-RU"/>
        </w:rPr>
        <w:t xml:space="preserve">   </w:t>
      </w:r>
      <w:r w:rsidR="00A55A19" w:rsidRPr="00307DB7">
        <w:rPr>
          <w:rFonts w:ascii="Times New Roman" w:eastAsia="Microsoft Sans Serif" w:hAnsi="Times New Roman" w:cs="Times New Roman"/>
          <w:bCs/>
          <w:iCs/>
          <w:color w:val="000000"/>
          <w:spacing w:val="20"/>
          <w:sz w:val="24"/>
          <w:szCs w:val="24"/>
          <w:lang w:eastAsia="ru-RU" w:bidi="ru-RU"/>
        </w:rPr>
        <w:t>»</w:t>
      </w:r>
      <w:r w:rsidR="0044733C">
        <w:rPr>
          <w:rFonts w:ascii="Times New Roman" w:eastAsia="Microsoft Sans Serif" w:hAnsi="Times New Roman" w:cs="Times New Roman"/>
          <w:bCs/>
          <w:iCs/>
          <w:color w:val="000000"/>
          <w:spacing w:val="20"/>
          <w:sz w:val="24"/>
          <w:szCs w:val="24"/>
          <w:lang w:eastAsia="ru-RU" w:bidi="ru-RU"/>
        </w:rPr>
        <w:t xml:space="preserve"> </w:t>
      </w:r>
      <w:r w:rsidR="0044733C">
        <w:rPr>
          <w:rFonts w:ascii="Times New Roman" w:eastAsia="Microsoft Sans Serif" w:hAnsi="Times New Roman" w:cs="Times New Roman"/>
          <w:bCs/>
          <w:iCs/>
          <w:color w:val="000000"/>
          <w:spacing w:val="20"/>
          <w:sz w:val="24"/>
          <w:szCs w:val="24"/>
          <w:u w:val="single"/>
          <w:lang w:eastAsia="ru-RU" w:bidi="ru-RU"/>
        </w:rPr>
        <w:t xml:space="preserve">               </w:t>
      </w:r>
      <w:r w:rsidR="00FC3EDF" w:rsidRPr="00307DB7">
        <w:rPr>
          <w:rFonts w:ascii="Times New Roman" w:eastAsia="Microsoft Sans Serif" w:hAnsi="Times New Roman" w:cs="Times New Roman"/>
          <w:color w:val="000000"/>
          <w:sz w:val="24"/>
          <w:szCs w:val="24"/>
          <w:lang w:eastAsia="ru-RU" w:bidi="ru-RU"/>
        </w:rPr>
        <w:t>2021</w:t>
      </w:r>
      <w:r w:rsidRPr="00307DB7">
        <w:rPr>
          <w:rFonts w:ascii="Times New Roman" w:eastAsia="Microsoft Sans Serif" w:hAnsi="Times New Roman" w:cs="Times New Roman"/>
          <w:color w:val="000000"/>
          <w:sz w:val="24"/>
          <w:szCs w:val="24"/>
          <w:lang w:eastAsia="ru-RU" w:bidi="ru-RU"/>
        </w:rPr>
        <w:t xml:space="preserve"> г.</w:t>
      </w:r>
    </w:p>
    <w:p w:rsidR="004E6D57" w:rsidRPr="00144BFD" w:rsidRDefault="004E6D57" w:rsidP="00144BFD">
      <w:pPr>
        <w:widowControl w:val="0"/>
        <w:spacing w:after="0" w:line="240" w:lineRule="auto"/>
        <w:ind w:left="5840"/>
        <w:jc w:val="both"/>
        <w:rPr>
          <w:rFonts w:ascii="Times New Roman" w:eastAsia="Microsoft Sans Serif" w:hAnsi="Times New Roman" w:cs="Times New Roman"/>
          <w:color w:val="000000"/>
          <w:sz w:val="24"/>
          <w:szCs w:val="24"/>
          <w:lang w:eastAsia="ru-RU" w:bidi="ru-RU"/>
        </w:rPr>
      </w:pPr>
    </w:p>
    <w:tbl>
      <w:tblPr>
        <w:tblW w:w="10319" w:type="dxa"/>
        <w:tblInd w:w="10" w:type="dxa"/>
        <w:tblLayout w:type="fixed"/>
        <w:tblCellMar>
          <w:left w:w="10" w:type="dxa"/>
          <w:right w:w="10" w:type="dxa"/>
        </w:tblCellMar>
        <w:tblLook w:val="0000"/>
      </w:tblPr>
      <w:tblGrid>
        <w:gridCol w:w="626"/>
        <w:gridCol w:w="3961"/>
        <w:gridCol w:w="1268"/>
        <w:gridCol w:w="2252"/>
        <w:gridCol w:w="2212"/>
      </w:tblGrid>
      <w:tr w:rsidR="00144BFD" w:rsidRPr="00144BFD" w:rsidTr="00200C9F">
        <w:trPr>
          <w:trHeight w:hRule="exact" w:val="861"/>
        </w:trPr>
        <w:tc>
          <w:tcPr>
            <w:tcW w:w="626" w:type="dxa"/>
            <w:tcBorders>
              <w:top w:val="single" w:sz="4" w:space="0" w:color="auto"/>
              <w:left w:val="single" w:sz="4" w:space="0" w:color="auto"/>
            </w:tcBorders>
            <w:shd w:val="clear" w:color="auto" w:fill="FFFFFF"/>
            <w:vAlign w:val="center"/>
          </w:tcPr>
          <w:p w:rsidR="00144BFD" w:rsidRPr="00144BFD" w:rsidRDefault="00144BFD" w:rsidP="00200C9F">
            <w:pPr>
              <w:widowControl w:val="0"/>
              <w:spacing w:after="60" w:line="240" w:lineRule="exact"/>
              <w:ind w:left="160"/>
              <w:jc w:val="center"/>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w:t>
            </w:r>
          </w:p>
          <w:p w:rsidR="00144BFD" w:rsidRPr="00144BFD" w:rsidRDefault="00144BFD" w:rsidP="00200C9F">
            <w:pPr>
              <w:widowControl w:val="0"/>
              <w:spacing w:before="60" w:after="0" w:line="240" w:lineRule="exact"/>
              <w:ind w:left="160"/>
              <w:jc w:val="center"/>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п/п</w:t>
            </w:r>
          </w:p>
        </w:tc>
        <w:tc>
          <w:tcPr>
            <w:tcW w:w="3961" w:type="dxa"/>
            <w:tcBorders>
              <w:top w:val="single" w:sz="4" w:space="0" w:color="auto"/>
              <w:left w:val="single" w:sz="4" w:space="0" w:color="auto"/>
            </w:tcBorders>
            <w:shd w:val="clear" w:color="auto" w:fill="FFFFFF"/>
            <w:vAlign w:val="center"/>
          </w:tcPr>
          <w:p w:rsidR="00144BFD" w:rsidRPr="00144BFD" w:rsidRDefault="00144BFD" w:rsidP="00200C9F">
            <w:pPr>
              <w:widowControl w:val="0"/>
              <w:spacing w:after="180" w:line="240" w:lineRule="exact"/>
              <w:jc w:val="center"/>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Наименование</w:t>
            </w:r>
            <w:r w:rsidR="00200C9F">
              <w:rPr>
                <w:rFonts w:ascii="Times New Roman" w:eastAsia="Times New Roman" w:hAnsi="Times New Roman" w:cs="Times New Roman"/>
                <w:color w:val="000000"/>
                <w:sz w:val="24"/>
                <w:szCs w:val="24"/>
                <w:lang w:eastAsia="ru-RU" w:bidi="ru-RU"/>
              </w:rPr>
              <w:t xml:space="preserve"> </w:t>
            </w:r>
            <w:r w:rsidRPr="004E6D57">
              <w:rPr>
                <w:rFonts w:ascii="Times New Roman" w:eastAsia="Times New Roman" w:hAnsi="Times New Roman" w:cs="Times New Roman"/>
                <w:color w:val="000000"/>
                <w:sz w:val="24"/>
                <w:szCs w:val="24"/>
                <w:lang w:eastAsia="ru-RU" w:bidi="ru-RU"/>
              </w:rPr>
              <w:t>услуг</w:t>
            </w:r>
          </w:p>
        </w:tc>
        <w:tc>
          <w:tcPr>
            <w:tcW w:w="1268" w:type="dxa"/>
            <w:tcBorders>
              <w:top w:val="single" w:sz="4" w:space="0" w:color="auto"/>
              <w:left w:val="single" w:sz="4" w:space="0" w:color="auto"/>
            </w:tcBorders>
            <w:shd w:val="clear" w:color="auto" w:fill="FFFFFF"/>
            <w:vAlign w:val="center"/>
          </w:tcPr>
          <w:p w:rsidR="00144BFD" w:rsidRPr="00144BFD" w:rsidRDefault="00144BFD" w:rsidP="00576BB8">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Объект</w:t>
            </w:r>
          </w:p>
        </w:tc>
        <w:tc>
          <w:tcPr>
            <w:tcW w:w="2252" w:type="dxa"/>
            <w:tcBorders>
              <w:top w:val="single" w:sz="4" w:space="0" w:color="auto"/>
              <w:left w:val="single" w:sz="4" w:space="0" w:color="auto"/>
            </w:tcBorders>
            <w:shd w:val="clear" w:color="auto" w:fill="FFFFFF"/>
            <w:vAlign w:val="center"/>
          </w:tcPr>
          <w:p w:rsidR="00144BFD" w:rsidRPr="00144BFD" w:rsidRDefault="00144BFD" w:rsidP="00576BB8">
            <w:pPr>
              <w:widowControl w:val="0"/>
              <w:spacing w:after="120" w:line="240" w:lineRule="exact"/>
              <w:jc w:val="center"/>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Количество</w:t>
            </w:r>
          </w:p>
          <w:p w:rsidR="00144BFD" w:rsidRPr="00144BFD" w:rsidRDefault="00A96296" w:rsidP="00576BB8">
            <w:pPr>
              <w:widowControl w:val="0"/>
              <w:spacing w:before="120" w:after="0" w:line="24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Человек в </w:t>
            </w:r>
            <w:r w:rsidR="00144BFD" w:rsidRPr="004E6D57">
              <w:rPr>
                <w:rFonts w:ascii="Times New Roman" w:eastAsia="Times New Roman" w:hAnsi="Times New Roman" w:cs="Times New Roman"/>
                <w:color w:val="000000"/>
                <w:sz w:val="24"/>
                <w:szCs w:val="24"/>
                <w:lang w:eastAsia="ru-RU" w:bidi="ru-RU"/>
              </w:rPr>
              <w:t>час</w:t>
            </w:r>
          </w:p>
        </w:tc>
        <w:tc>
          <w:tcPr>
            <w:tcW w:w="2212" w:type="dxa"/>
            <w:tcBorders>
              <w:top w:val="single" w:sz="4" w:space="0" w:color="auto"/>
              <w:left w:val="single" w:sz="4" w:space="0" w:color="auto"/>
              <w:right w:val="single" w:sz="4" w:space="0" w:color="auto"/>
            </w:tcBorders>
            <w:shd w:val="clear" w:color="auto" w:fill="FFFFFF"/>
            <w:vAlign w:val="center"/>
          </w:tcPr>
          <w:p w:rsidR="00144BFD" w:rsidRPr="00144BFD" w:rsidRDefault="00144BFD" w:rsidP="00576BB8">
            <w:pPr>
              <w:widowControl w:val="0"/>
              <w:spacing w:after="0" w:line="240" w:lineRule="exact"/>
              <w:ind w:left="160"/>
              <w:jc w:val="center"/>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Стоимость, руб.</w:t>
            </w:r>
          </w:p>
        </w:tc>
      </w:tr>
      <w:tr w:rsidR="00144BFD" w:rsidRPr="00144BFD" w:rsidTr="000D7DC7">
        <w:trPr>
          <w:trHeight w:hRule="exact" w:val="1103"/>
        </w:trPr>
        <w:tc>
          <w:tcPr>
            <w:tcW w:w="626" w:type="dxa"/>
            <w:tcBorders>
              <w:top w:val="single" w:sz="4" w:space="0" w:color="auto"/>
              <w:left w:val="single" w:sz="4" w:space="0" w:color="auto"/>
              <w:bottom w:val="single" w:sz="4" w:space="0" w:color="auto"/>
            </w:tcBorders>
            <w:shd w:val="clear" w:color="auto" w:fill="FFFFFF"/>
            <w:vAlign w:val="center"/>
          </w:tcPr>
          <w:p w:rsidR="00144BFD" w:rsidRPr="00144BFD" w:rsidRDefault="00144BFD" w:rsidP="000D7DC7">
            <w:pPr>
              <w:widowControl w:val="0"/>
              <w:spacing w:after="0" w:line="240" w:lineRule="exact"/>
              <w:ind w:left="260"/>
              <w:jc w:val="center"/>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1</w:t>
            </w:r>
          </w:p>
        </w:tc>
        <w:tc>
          <w:tcPr>
            <w:tcW w:w="3961" w:type="dxa"/>
            <w:tcBorders>
              <w:top w:val="single" w:sz="4" w:space="0" w:color="auto"/>
              <w:left w:val="single" w:sz="4" w:space="0" w:color="auto"/>
              <w:bottom w:val="single" w:sz="4" w:space="0" w:color="auto"/>
            </w:tcBorders>
            <w:shd w:val="clear" w:color="auto" w:fill="FFFFFF"/>
          </w:tcPr>
          <w:p w:rsidR="00144BFD" w:rsidRPr="00144BFD" w:rsidRDefault="00144BFD" w:rsidP="00144BFD">
            <w:pPr>
              <w:widowControl w:val="0"/>
              <w:spacing w:after="0" w:line="277" w:lineRule="exact"/>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Оказание услуг</w:t>
            </w:r>
            <w:r w:rsidR="00FB3876">
              <w:rPr>
                <w:rFonts w:ascii="Times New Roman" w:eastAsia="Times New Roman" w:hAnsi="Times New Roman" w:cs="Times New Roman"/>
                <w:color w:val="000000"/>
                <w:sz w:val="24"/>
                <w:szCs w:val="24"/>
                <w:lang w:eastAsia="ru-RU" w:bidi="ru-RU"/>
              </w:rPr>
              <w:t xml:space="preserve"> по охране объекта и прилегающей территории ГАУ РК «Санаторий «Лозым»</w:t>
            </w:r>
          </w:p>
        </w:tc>
        <w:tc>
          <w:tcPr>
            <w:tcW w:w="1268" w:type="dxa"/>
            <w:tcBorders>
              <w:top w:val="single" w:sz="4" w:space="0" w:color="auto"/>
              <w:left w:val="single" w:sz="4" w:space="0" w:color="auto"/>
              <w:bottom w:val="single" w:sz="4" w:space="0" w:color="auto"/>
            </w:tcBorders>
            <w:shd w:val="clear" w:color="auto" w:fill="FFFFFF"/>
            <w:vAlign w:val="center"/>
          </w:tcPr>
          <w:p w:rsidR="00144BFD" w:rsidRPr="00144BFD" w:rsidRDefault="00144BFD" w:rsidP="00A96296">
            <w:pPr>
              <w:widowControl w:val="0"/>
              <w:spacing w:after="0" w:line="240" w:lineRule="exact"/>
              <w:jc w:val="center"/>
              <w:rPr>
                <w:rFonts w:ascii="Times New Roman" w:eastAsia="Times New Roman" w:hAnsi="Times New Roman" w:cs="Times New Roman"/>
                <w:color w:val="000000"/>
                <w:sz w:val="24"/>
                <w:szCs w:val="24"/>
                <w:lang w:eastAsia="ru-RU" w:bidi="ru-RU"/>
              </w:rPr>
            </w:pPr>
            <w:r w:rsidRPr="004E6D57">
              <w:rPr>
                <w:rFonts w:ascii="Times New Roman" w:eastAsia="Times New Roman" w:hAnsi="Times New Roman" w:cs="Times New Roman"/>
                <w:color w:val="000000"/>
                <w:sz w:val="24"/>
                <w:szCs w:val="24"/>
                <w:lang w:eastAsia="ru-RU" w:bidi="ru-RU"/>
              </w:rPr>
              <w:t>1</w:t>
            </w:r>
          </w:p>
        </w:tc>
        <w:tc>
          <w:tcPr>
            <w:tcW w:w="2252" w:type="dxa"/>
            <w:tcBorders>
              <w:top w:val="single" w:sz="4" w:space="0" w:color="auto"/>
              <w:left w:val="single" w:sz="4" w:space="0" w:color="auto"/>
              <w:bottom w:val="single" w:sz="4" w:space="0" w:color="auto"/>
            </w:tcBorders>
            <w:shd w:val="clear" w:color="auto" w:fill="FFFFFF"/>
            <w:vAlign w:val="center"/>
          </w:tcPr>
          <w:p w:rsidR="00144BFD" w:rsidRPr="00AE1663" w:rsidRDefault="00144BFD" w:rsidP="00A96296">
            <w:pPr>
              <w:widowControl w:val="0"/>
              <w:spacing w:after="0" w:line="240" w:lineRule="exact"/>
              <w:jc w:val="center"/>
              <w:rPr>
                <w:rFonts w:ascii="Times New Roman" w:eastAsia="Times New Roman" w:hAnsi="Times New Roman" w:cs="Times New Roman"/>
                <w:color w:val="000000"/>
                <w:sz w:val="24"/>
                <w:szCs w:val="24"/>
                <w:lang w:eastAsia="ru-RU" w:bidi="ru-RU"/>
              </w:rPr>
            </w:pPr>
            <w:r w:rsidRPr="00AE1663">
              <w:rPr>
                <w:rFonts w:ascii="Times New Roman" w:eastAsia="Times New Roman" w:hAnsi="Times New Roman" w:cs="Times New Roman"/>
                <w:color w:val="000000"/>
                <w:sz w:val="24"/>
                <w:szCs w:val="24"/>
                <w:lang w:eastAsia="ru-RU" w:bidi="ru-RU"/>
              </w:rPr>
              <w:t>14</w:t>
            </w:r>
            <w:r w:rsidR="00A553D0">
              <w:rPr>
                <w:rFonts w:ascii="Times New Roman" w:eastAsia="Times New Roman" w:hAnsi="Times New Roman" w:cs="Times New Roman"/>
                <w:color w:val="000000"/>
                <w:sz w:val="24"/>
                <w:szCs w:val="24"/>
                <w:lang w:eastAsia="ru-RU" w:bidi="ru-RU"/>
              </w:rPr>
              <w:t>40</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144BFD" w:rsidRPr="00AE1663" w:rsidRDefault="00144BFD" w:rsidP="00A96296">
            <w:pPr>
              <w:widowControl w:val="0"/>
              <w:spacing w:after="0" w:line="240" w:lineRule="exact"/>
              <w:jc w:val="center"/>
              <w:rPr>
                <w:rFonts w:ascii="Times New Roman" w:eastAsia="Times New Roman" w:hAnsi="Times New Roman" w:cs="Times New Roman"/>
                <w:color w:val="000000"/>
                <w:sz w:val="24"/>
                <w:szCs w:val="24"/>
                <w:lang w:eastAsia="ru-RU" w:bidi="ru-RU"/>
              </w:rPr>
            </w:pPr>
          </w:p>
        </w:tc>
      </w:tr>
    </w:tbl>
    <w:p w:rsidR="00144BFD" w:rsidRPr="004E6D57" w:rsidRDefault="00144BFD" w:rsidP="00BB310C">
      <w:pPr>
        <w:ind w:firstLine="426"/>
        <w:rPr>
          <w:rFonts w:ascii="Times New Roman" w:hAnsi="Times New Roman" w:cs="Times New Roman"/>
          <w:sz w:val="24"/>
          <w:szCs w:val="24"/>
        </w:rPr>
      </w:pPr>
    </w:p>
    <w:p w:rsidR="00144BFD" w:rsidRPr="00144BFD" w:rsidRDefault="0081619C" w:rsidP="00144BFD">
      <w:pPr>
        <w:widowControl w:val="0"/>
        <w:spacing w:after="24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Цена Д</w:t>
      </w:r>
      <w:r w:rsidR="00144BFD" w:rsidRPr="00144BFD">
        <w:rPr>
          <w:rFonts w:ascii="Times New Roman" w:eastAsia="Times New Roman" w:hAnsi="Times New Roman" w:cs="Times New Roman"/>
          <w:color w:val="000000"/>
          <w:sz w:val="24"/>
          <w:szCs w:val="24"/>
          <w:lang w:eastAsia="ru-RU" w:bidi="ru-RU"/>
        </w:rPr>
        <w:t xml:space="preserve">оговора включает расходы на доставку сотрудников, оборудование, форму, спецсредства, радиосвязь, мобильную группу, горюче-смазочных материалов, инструктаж персонала, расходы на уплату налогов, сборов и других обязательных платежей. Исполнитель должен нести расходы </w:t>
      </w:r>
      <w:proofErr w:type="gramStart"/>
      <w:r w:rsidR="00144BFD" w:rsidRPr="00144BFD">
        <w:rPr>
          <w:rFonts w:ascii="Times New Roman" w:eastAsia="Times New Roman" w:hAnsi="Times New Roman" w:cs="Times New Roman"/>
          <w:color w:val="000000"/>
          <w:sz w:val="24"/>
          <w:szCs w:val="24"/>
          <w:lang w:eastAsia="ru-RU" w:bidi="ru-RU"/>
        </w:rPr>
        <w:t xml:space="preserve">в связи </w:t>
      </w:r>
      <w:r>
        <w:rPr>
          <w:rFonts w:ascii="Times New Roman" w:eastAsia="Times New Roman" w:hAnsi="Times New Roman" w:cs="Times New Roman"/>
          <w:color w:val="000000"/>
          <w:sz w:val="24"/>
          <w:szCs w:val="24"/>
          <w:lang w:eastAsia="ru-RU" w:bidi="ru-RU"/>
        </w:rPr>
        <w:t>с выполнением обязательств по Д</w:t>
      </w:r>
      <w:r w:rsidR="00144BFD" w:rsidRPr="00144BFD">
        <w:rPr>
          <w:rFonts w:ascii="Times New Roman" w:eastAsia="Times New Roman" w:hAnsi="Times New Roman" w:cs="Times New Roman"/>
          <w:color w:val="000000"/>
          <w:sz w:val="24"/>
          <w:szCs w:val="24"/>
          <w:lang w:eastAsia="ru-RU" w:bidi="ru-RU"/>
        </w:rPr>
        <w:t>оговору в соответствии с действующим законодательством</w:t>
      </w:r>
      <w:proofErr w:type="gramEnd"/>
      <w:r w:rsidR="00144BFD" w:rsidRPr="00144BFD">
        <w:rPr>
          <w:rFonts w:ascii="Times New Roman" w:eastAsia="Times New Roman" w:hAnsi="Times New Roman" w:cs="Times New Roman"/>
          <w:color w:val="000000"/>
          <w:sz w:val="24"/>
          <w:szCs w:val="24"/>
          <w:lang w:eastAsia="ru-RU" w:bidi="ru-RU"/>
        </w:rPr>
        <w:t xml:space="preserve"> Российской Федерации.</w:t>
      </w:r>
    </w:p>
    <w:p w:rsidR="00144BFD" w:rsidRDefault="00144BFD" w:rsidP="00144BFD">
      <w:pPr>
        <w:widowControl w:val="0"/>
        <w:spacing w:after="0" w:line="274" w:lineRule="exact"/>
        <w:ind w:left="20"/>
        <w:jc w:val="center"/>
        <w:rPr>
          <w:rFonts w:ascii="Times New Roman" w:eastAsia="Times New Roman" w:hAnsi="Times New Roman" w:cs="Times New Roman"/>
          <w:b/>
          <w:color w:val="000000"/>
          <w:sz w:val="24"/>
          <w:szCs w:val="24"/>
          <w:lang w:eastAsia="ru-RU" w:bidi="ru-RU"/>
        </w:rPr>
      </w:pPr>
      <w:r w:rsidRPr="00144BFD">
        <w:rPr>
          <w:rFonts w:ascii="Times New Roman" w:eastAsia="Times New Roman" w:hAnsi="Times New Roman" w:cs="Times New Roman"/>
          <w:b/>
          <w:color w:val="000000"/>
          <w:sz w:val="24"/>
          <w:szCs w:val="24"/>
          <w:lang w:eastAsia="ru-RU" w:bidi="ru-RU"/>
        </w:rPr>
        <w:t>Техническое задание:</w:t>
      </w:r>
    </w:p>
    <w:p w:rsidR="00A378B7" w:rsidRPr="00144BFD" w:rsidRDefault="00A378B7" w:rsidP="00144BFD">
      <w:pPr>
        <w:widowControl w:val="0"/>
        <w:spacing w:after="0" w:line="274" w:lineRule="exact"/>
        <w:ind w:left="20"/>
        <w:jc w:val="center"/>
        <w:rPr>
          <w:rFonts w:ascii="Times New Roman" w:eastAsia="Times New Roman" w:hAnsi="Times New Roman" w:cs="Times New Roman"/>
          <w:b/>
          <w:color w:val="000000"/>
          <w:sz w:val="24"/>
          <w:szCs w:val="24"/>
          <w:lang w:eastAsia="ru-RU" w:bidi="ru-RU"/>
        </w:rPr>
      </w:pPr>
    </w:p>
    <w:p w:rsidR="00144BFD" w:rsidRPr="00144BFD" w:rsidRDefault="002109AD" w:rsidP="002109AD">
      <w:pPr>
        <w:widowControl w:val="0"/>
        <w:tabs>
          <w:tab w:val="left" w:pos="700"/>
        </w:tabs>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144BFD" w:rsidRPr="00144BFD">
        <w:rPr>
          <w:rFonts w:ascii="Times New Roman" w:eastAsia="Times New Roman" w:hAnsi="Times New Roman" w:cs="Times New Roman"/>
          <w:color w:val="000000"/>
          <w:sz w:val="24"/>
          <w:szCs w:val="24"/>
          <w:lang w:eastAsia="ru-RU" w:bidi="ru-RU"/>
        </w:rPr>
        <w:t>Охраняемый объект: ГАУ РК «Санаторий «Лозым», 168214, Республика Коми, Сыктывдинский район, с. Пажга, м. Санаторий «Лозым», д.1.</w:t>
      </w:r>
    </w:p>
    <w:p w:rsidR="00144BFD" w:rsidRPr="00144BFD" w:rsidRDefault="00144BFD" w:rsidP="00144BFD">
      <w:pPr>
        <w:widowControl w:val="0"/>
        <w:spacing w:after="0" w:line="274" w:lineRule="exact"/>
        <w:ind w:firstLine="420"/>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Площадь охраняемой территории: 18,6 Га. Объекты охраны:</w:t>
      </w:r>
    </w:p>
    <w:p w:rsidR="00144BFD" w:rsidRPr="00144BFD" w:rsidRDefault="00144BFD" w:rsidP="00144BFD">
      <w:pPr>
        <w:widowControl w:val="0"/>
        <w:numPr>
          <w:ilvl w:val="0"/>
          <w:numId w:val="5"/>
        </w:numPr>
        <w:tabs>
          <w:tab w:val="left" w:pos="663"/>
        </w:tabs>
        <w:spacing w:after="0" w:line="274" w:lineRule="exact"/>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административное здание;</w:t>
      </w:r>
      <w:bookmarkStart w:id="7" w:name="_GoBack"/>
      <w:bookmarkEnd w:id="7"/>
    </w:p>
    <w:p w:rsidR="00144BFD" w:rsidRPr="00144BFD" w:rsidRDefault="00144BFD" w:rsidP="00144BFD">
      <w:pPr>
        <w:widowControl w:val="0"/>
        <w:numPr>
          <w:ilvl w:val="0"/>
          <w:numId w:val="5"/>
        </w:numPr>
        <w:tabs>
          <w:tab w:val="left" w:pos="663"/>
        </w:tabs>
        <w:spacing w:after="0" w:line="274" w:lineRule="exact"/>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клуб-столовая;</w:t>
      </w:r>
    </w:p>
    <w:p w:rsidR="00144BFD" w:rsidRPr="00144BFD" w:rsidRDefault="00144BFD" w:rsidP="00144BFD">
      <w:pPr>
        <w:widowControl w:val="0"/>
        <w:numPr>
          <w:ilvl w:val="0"/>
          <w:numId w:val="5"/>
        </w:numPr>
        <w:tabs>
          <w:tab w:val="left" w:pos="663"/>
        </w:tabs>
        <w:spacing w:after="0" w:line="274" w:lineRule="exact"/>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пять спальных корпусов;</w:t>
      </w:r>
    </w:p>
    <w:p w:rsidR="00144BFD" w:rsidRPr="00144BFD" w:rsidRDefault="00144BFD" w:rsidP="00144BFD">
      <w:pPr>
        <w:widowControl w:val="0"/>
        <w:numPr>
          <w:ilvl w:val="0"/>
          <w:numId w:val="5"/>
        </w:numPr>
        <w:tabs>
          <w:tab w:val="left" w:pos="663"/>
        </w:tabs>
        <w:spacing w:after="0" w:line="274" w:lineRule="exact"/>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ангар-спортзал;</w:t>
      </w:r>
    </w:p>
    <w:p w:rsidR="00144BFD" w:rsidRPr="00144BFD" w:rsidRDefault="00144BFD" w:rsidP="00144BFD">
      <w:pPr>
        <w:widowControl w:val="0"/>
        <w:numPr>
          <w:ilvl w:val="0"/>
          <w:numId w:val="5"/>
        </w:numPr>
        <w:tabs>
          <w:tab w:val="left" w:pos="663"/>
        </w:tabs>
        <w:spacing w:after="0" w:line="274" w:lineRule="exact"/>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склад-гараж;</w:t>
      </w:r>
    </w:p>
    <w:p w:rsidR="00144BFD" w:rsidRPr="00144BFD" w:rsidRDefault="00144BFD" w:rsidP="00144BFD">
      <w:pPr>
        <w:widowControl w:val="0"/>
        <w:numPr>
          <w:ilvl w:val="0"/>
          <w:numId w:val="5"/>
        </w:numPr>
        <w:tabs>
          <w:tab w:val="left" w:pos="663"/>
        </w:tabs>
        <w:spacing w:after="0" w:line="274" w:lineRule="exact"/>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овощехранилище;</w:t>
      </w:r>
    </w:p>
    <w:p w:rsidR="00144BFD" w:rsidRPr="00144BFD" w:rsidRDefault="00144BFD" w:rsidP="00144BFD">
      <w:pPr>
        <w:widowControl w:val="0"/>
        <w:numPr>
          <w:ilvl w:val="0"/>
          <w:numId w:val="5"/>
        </w:numPr>
        <w:tabs>
          <w:tab w:val="left" w:pos="663"/>
        </w:tabs>
        <w:spacing w:after="0" w:line="274" w:lineRule="exact"/>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постройки на детских площадках;</w:t>
      </w:r>
    </w:p>
    <w:p w:rsidR="00144BFD" w:rsidRPr="00144BFD" w:rsidRDefault="00144BFD" w:rsidP="00144BFD">
      <w:pPr>
        <w:widowControl w:val="0"/>
        <w:numPr>
          <w:ilvl w:val="0"/>
          <w:numId w:val="5"/>
        </w:numPr>
        <w:tabs>
          <w:tab w:val="left" w:pos="663"/>
        </w:tabs>
        <w:spacing w:after="0" w:line="274" w:lineRule="exact"/>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другое имущество на территории санатория, огороженной забором.</w:t>
      </w:r>
    </w:p>
    <w:p w:rsidR="00144BFD" w:rsidRPr="00144BFD" w:rsidRDefault="00144BFD" w:rsidP="00144BFD">
      <w:pPr>
        <w:widowControl w:val="0"/>
        <w:spacing w:after="0" w:line="274" w:lineRule="exact"/>
        <w:ind w:firstLine="420"/>
        <w:jc w:val="both"/>
        <w:rPr>
          <w:rFonts w:ascii="Times New Roman" w:eastAsia="Times New Roman" w:hAnsi="Times New Roman" w:cs="Times New Roman"/>
          <w:color w:val="000000"/>
          <w:sz w:val="24"/>
          <w:szCs w:val="24"/>
          <w:lang w:eastAsia="ru-RU" w:bidi="ru-RU"/>
        </w:rPr>
      </w:pPr>
      <w:r w:rsidRPr="00144BFD">
        <w:rPr>
          <w:rFonts w:ascii="Times New Roman" w:eastAsia="Times New Roman" w:hAnsi="Times New Roman" w:cs="Times New Roman"/>
          <w:color w:val="000000"/>
          <w:sz w:val="24"/>
          <w:szCs w:val="24"/>
          <w:lang w:eastAsia="ru-RU" w:bidi="ru-RU"/>
        </w:rPr>
        <w:t>Количество постов и их режим: 2 круглосуточных по 24 часа в сутки поста охраны. Смена дежурных сотрудников охраны производится не реже, чем раз в сутки.</w:t>
      </w:r>
    </w:p>
    <w:p w:rsidR="00144BFD" w:rsidRPr="00144BFD" w:rsidRDefault="002109AD" w:rsidP="002109AD">
      <w:pPr>
        <w:widowControl w:val="0"/>
        <w:tabs>
          <w:tab w:val="left" w:pos="873"/>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144BFD" w:rsidRPr="00144BFD">
        <w:rPr>
          <w:rFonts w:ascii="Times New Roman" w:eastAsia="Times New Roman" w:hAnsi="Times New Roman" w:cs="Times New Roman"/>
          <w:color w:val="000000"/>
          <w:sz w:val="24"/>
          <w:szCs w:val="24"/>
          <w:lang w:eastAsia="ru-RU" w:bidi="ru-RU"/>
        </w:rPr>
        <w:t>Наличие вооруженной мобильной группы (ГБР). Прибытие ГБР по сигналу «тревога» в течение 30 минут. Обслуживание КТС (кнопка тревожной сигнализации) входит в стоимость договора. По истечении срока действия договора оборудование демонтируется.</w:t>
      </w:r>
    </w:p>
    <w:p w:rsidR="00144BFD" w:rsidRPr="00144BFD" w:rsidRDefault="002109AD" w:rsidP="002109AD">
      <w:pPr>
        <w:widowControl w:val="0"/>
        <w:tabs>
          <w:tab w:val="left" w:pos="757"/>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144BFD" w:rsidRPr="00144BFD">
        <w:rPr>
          <w:rFonts w:ascii="Times New Roman" w:eastAsia="Times New Roman" w:hAnsi="Times New Roman" w:cs="Times New Roman"/>
          <w:color w:val="000000"/>
          <w:sz w:val="24"/>
          <w:szCs w:val="24"/>
          <w:lang w:eastAsia="ru-RU" w:bidi="ru-RU"/>
        </w:rPr>
        <w:t>Наличие спецсредств и радиосвязи у сотрудников.</w:t>
      </w:r>
    </w:p>
    <w:p w:rsidR="00144BFD" w:rsidRPr="00144BFD" w:rsidRDefault="002109AD" w:rsidP="002109AD">
      <w:pPr>
        <w:widowControl w:val="0"/>
        <w:tabs>
          <w:tab w:val="left" w:pos="873"/>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144BFD" w:rsidRPr="00144BFD">
        <w:rPr>
          <w:rFonts w:ascii="Times New Roman" w:eastAsia="Times New Roman" w:hAnsi="Times New Roman" w:cs="Times New Roman"/>
          <w:color w:val="000000"/>
          <w:sz w:val="24"/>
          <w:szCs w:val="24"/>
          <w:lang w:eastAsia="ru-RU" w:bidi="ru-RU"/>
        </w:rPr>
        <w:t>Предупреждение и пресечение правонарушений на охраняемом объекте, направленных против жизни и здоровья медицинских сотрудников, обслуживающего персонала и пациентов.</w:t>
      </w:r>
    </w:p>
    <w:p w:rsidR="00144BFD" w:rsidRPr="00144BFD" w:rsidRDefault="002109AD" w:rsidP="002109AD">
      <w:pPr>
        <w:widowControl w:val="0"/>
        <w:tabs>
          <w:tab w:val="left" w:pos="757"/>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5. </w:t>
      </w:r>
      <w:r w:rsidR="00144BFD" w:rsidRPr="00144BFD">
        <w:rPr>
          <w:rFonts w:ascii="Times New Roman" w:eastAsia="Times New Roman" w:hAnsi="Times New Roman" w:cs="Times New Roman"/>
          <w:color w:val="000000"/>
          <w:sz w:val="24"/>
          <w:szCs w:val="24"/>
          <w:lang w:eastAsia="ru-RU" w:bidi="ru-RU"/>
        </w:rPr>
        <w:t>Организация и обеспечение охраны имущества и товарно-материальных ценностей.</w:t>
      </w:r>
    </w:p>
    <w:p w:rsidR="00144BFD" w:rsidRPr="00144BFD" w:rsidRDefault="002109AD" w:rsidP="002109AD">
      <w:pPr>
        <w:widowControl w:val="0"/>
        <w:tabs>
          <w:tab w:val="left" w:pos="700"/>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6. </w:t>
      </w:r>
      <w:r w:rsidR="00144BFD" w:rsidRPr="00144BFD">
        <w:rPr>
          <w:rFonts w:ascii="Times New Roman" w:eastAsia="Times New Roman" w:hAnsi="Times New Roman" w:cs="Times New Roman"/>
          <w:color w:val="000000"/>
          <w:sz w:val="24"/>
          <w:szCs w:val="24"/>
          <w:lang w:eastAsia="ru-RU" w:bidi="ru-RU"/>
        </w:rPr>
        <w:t>Осуществление пропускного режима на территорию объекта и пресечение проникновения посторонних лиц на объект.</w:t>
      </w:r>
    </w:p>
    <w:p w:rsidR="00144BFD" w:rsidRPr="00144BFD" w:rsidRDefault="002109AD" w:rsidP="002109AD">
      <w:pPr>
        <w:widowControl w:val="0"/>
        <w:tabs>
          <w:tab w:val="left" w:pos="70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7. </w:t>
      </w:r>
      <w:r w:rsidR="00144BFD" w:rsidRPr="00144BFD">
        <w:rPr>
          <w:rFonts w:ascii="Times New Roman" w:eastAsia="Times New Roman" w:hAnsi="Times New Roman" w:cs="Times New Roman"/>
          <w:color w:val="000000"/>
          <w:sz w:val="24"/>
          <w:szCs w:val="24"/>
          <w:lang w:eastAsia="ru-RU" w:bidi="ru-RU"/>
        </w:rPr>
        <w:t>Контроль ввоза на территорию и вывоза с территории объекта материальных ценностей и оборудования.</w:t>
      </w:r>
    </w:p>
    <w:p w:rsidR="00144BFD" w:rsidRPr="00144BFD" w:rsidRDefault="002109AD" w:rsidP="002109AD">
      <w:pPr>
        <w:widowControl w:val="0"/>
        <w:tabs>
          <w:tab w:val="left" w:pos="715"/>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8. </w:t>
      </w:r>
      <w:r w:rsidR="00144BFD" w:rsidRPr="00144BFD">
        <w:rPr>
          <w:rFonts w:ascii="Times New Roman" w:eastAsia="Times New Roman" w:hAnsi="Times New Roman" w:cs="Times New Roman"/>
          <w:color w:val="000000"/>
          <w:sz w:val="24"/>
          <w:szCs w:val="24"/>
          <w:lang w:eastAsia="ru-RU" w:bidi="ru-RU"/>
        </w:rPr>
        <w:t>Охрана общественного порядка на территории санатория и оказания помощи медицинскому персоналу в пресечении нарушений режима содержания пациентов.</w:t>
      </w:r>
    </w:p>
    <w:p w:rsidR="00144BFD" w:rsidRPr="00144BFD" w:rsidRDefault="002109AD" w:rsidP="002109AD">
      <w:pPr>
        <w:widowControl w:val="0"/>
        <w:tabs>
          <w:tab w:val="left" w:pos="873"/>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9. </w:t>
      </w:r>
      <w:r w:rsidR="00144BFD" w:rsidRPr="00144BFD">
        <w:rPr>
          <w:rFonts w:ascii="Times New Roman" w:eastAsia="Times New Roman" w:hAnsi="Times New Roman" w:cs="Times New Roman"/>
          <w:color w:val="000000"/>
          <w:sz w:val="24"/>
          <w:szCs w:val="24"/>
          <w:lang w:eastAsia="ru-RU" w:bidi="ru-RU"/>
        </w:rPr>
        <w:t>Оказание противодействия попыткам осуществления краж, грабежа или умышленной порчи имущества Заказчика.</w:t>
      </w:r>
    </w:p>
    <w:p w:rsidR="00144BFD" w:rsidRPr="00144BFD" w:rsidRDefault="002109AD" w:rsidP="002109AD">
      <w:pPr>
        <w:widowControl w:val="0"/>
        <w:tabs>
          <w:tab w:val="left" w:pos="873"/>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10. </w:t>
      </w:r>
      <w:r w:rsidR="00144BFD" w:rsidRPr="00144BFD">
        <w:rPr>
          <w:rFonts w:ascii="Times New Roman" w:eastAsia="Times New Roman" w:hAnsi="Times New Roman" w:cs="Times New Roman"/>
          <w:color w:val="000000"/>
          <w:sz w:val="24"/>
          <w:szCs w:val="24"/>
          <w:lang w:eastAsia="ru-RU" w:bidi="ru-RU"/>
        </w:rPr>
        <w:t xml:space="preserve">Соблюдение установленных правил пожарной безопасности во время несения дежурства, обеспечение противопожарного режима на территории санатория, в том числе </w:t>
      </w:r>
      <w:proofErr w:type="gramStart"/>
      <w:r w:rsidR="00144BFD" w:rsidRPr="00144BFD">
        <w:rPr>
          <w:rFonts w:ascii="Times New Roman" w:eastAsia="Times New Roman" w:hAnsi="Times New Roman" w:cs="Times New Roman"/>
          <w:color w:val="000000"/>
          <w:sz w:val="24"/>
          <w:szCs w:val="24"/>
          <w:lang w:eastAsia="ru-RU" w:bidi="ru-RU"/>
        </w:rPr>
        <w:t>контроль за</w:t>
      </w:r>
      <w:proofErr w:type="gramEnd"/>
      <w:r w:rsidR="00144BFD" w:rsidRPr="00144BFD">
        <w:rPr>
          <w:rFonts w:ascii="Times New Roman" w:eastAsia="Times New Roman" w:hAnsi="Times New Roman" w:cs="Times New Roman"/>
          <w:color w:val="000000"/>
          <w:sz w:val="24"/>
          <w:szCs w:val="24"/>
          <w:lang w:eastAsia="ru-RU" w:bidi="ru-RU"/>
        </w:rPr>
        <w:t xml:space="preserve"> курением персонала и посетителей в специально отведенном месте, а в случае обнаружения пожара на объекте осуществление действий в соответствии с инструкцией по обеспечению безопасности объекта.</w:t>
      </w:r>
    </w:p>
    <w:p w:rsidR="00144BFD" w:rsidRPr="004E6D57" w:rsidRDefault="002109AD" w:rsidP="002109AD">
      <w:pPr>
        <w:widowControl w:val="0"/>
        <w:tabs>
          <w:tab w:val="left" w:pos="82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11. </w:t>
      </w:r>
      <w:r w:rsidR="00144BFD" w:rsidRPr="00144BFD">
        <w:rPr>
          <w:rFonts w:ascii="Times New Roman" w:eastAsia="Times New Roman" w:hAnsi="Times New Roman" w:cs="Times New Roman"/>
          <w:color w:val="000000"/>
          <w:sz w:val="24"/>
          <w:szCs w:val="24"/>
          <w:lang w:eastAsia="ru-RU" w:bidi="ru-RU"/>
        </w:rPr>
        <w:t>Принятие всех необходимых мер по предупреждению и ликвидации возникающих чрезвычайных ситуаций, тушению пожара и эвакуации пациентов и персонала.</w:t>
      </w:r>
    </w:p>
    <w:p w:rsidR="00DF6328" w:rsidRPr="00DF6328" w:rsidRDefault="002109AD" w:rsidP="002109AD">
      <w:pPr>
        <w:widowControl w:val="0"/>
        <w:tabs>
          <w:tab w:val="left" w:pos="777"/>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12. </w:t>
      </w:r>
      <w:r w:rsidR="00DF6328" w:rsidRPr="00DF6328">
        <w:rPr>
          <w:rFonts w:ascii="Times New Roman" w:eastAsia="Times New Roman" w:hAnsi="Times New Roman" w:cs="Times New Roman"/>
          <w:sz w:val="24"/>
          <w:szCs w:val="24"/>
          <w:lang w:eastAsia="ru-RU" w:bidi="ru-RU"/>
        </w:rPr>
        <w:t>Своевременное информирование руководства Заказчика (в том числе дежурного врача) обо всех выявленных недостатках и нарушениях режима охраны и функционирования объекта, в том числе при обнаружении пожара, аварии на водопроводных, тепловых сетях, сетях электроснабжения и других аварийных ситуаций.</w:t>
      </w:r>
    </w:p>
    <w:p w:rsidR="00DF6328" w:rsidRPr="00DF6328" w:rsidRDefault="002109AD" w:rsidP="002109AD">
      <w:pPr>
        <w:widowControl w:val="0"/>
        <w:tabs>
          <w:tab w:val="left" w:pos="859"/>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13. </w:t>
      </w:r>
      <w:r w:rsidR="00DF6328" w:rsidRPr="00DF6328">
        <w:rPr>
          <w:rFonts w:ascii="Times New Roman" w:eastAsia="Times New Roman" w:hAnsi="Times New Roman" w:cs="Times New Roman"/>
          <w:sz w:val="24"/>
          <w:szCs w:val="24"/>
          <w:lang w:eastAsia="ru-RU" w:bidi="ru-RU"/>
        </w:rPr>
        <w:t>Визуальное наблюдение и регулярный обход охраняемой территории.</w:t>
      </w:r>
    </w:p>
    <w:p w:rsidR="00DF6328" w:rsidRPr="00DF6328" w:rsidRDefault="002109AD" w:rsidP="002109AD">
      <w:pPr>
        <w:widowControl w:val="0"/>
        <w:tabs>
          <w:tab w:val="left" w:pos="994"/>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14. </w:t>
      </w:r>
      <w:r w:rsidR="00DF6328" w:rsidRPr="00DF6328">
        <w:rPr>
          <w:rFonts w:ascii="Times New Roman" w:eastAsia="Times New Roman" w:hAnsi="Times New Roman" w:cs="Times New Roman"/>
          <w:sz w:val="24"/>
          <w:szCs w:val="24"/>
          <w:lang w:eastAsia="ru-RU" w:bidi="ru-RU"/>
        </w:rPr>
        <w:t>Проведение ежемесячного мониторинга записи видеонаблюдения камер, установленных на территории санатория, на предмет проникновения и нахождения посторонних лиц на территории объекта, а также на предмет выноса материальных ценностей с территории санатория.</w:t>
      </w:r>
    </w:p>
    <w:p w:rsidR="00DF6328" w:rsidRPr="00DF6328" w:rsidRDefault="002109AD" w:rsidP="002109AD">
      <w:pPr>
        <w:widowControl w:val="0"/>
        <w:tabs>
          <w:tab w:val="left" w:pos="994"/>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15. </w:t>
      </w:r>
      <w:r w:rsidR="00DF6328" w:rsidRPr="00DF6328">
        <w:rPr>
          <w:rFonts w:ascii="Times New Roman" w:eastAsia="Times New Roman" w:hAnsi="Times New Roman" w:cs="Times New Roman"/>
          <w:sz w:val="24"/>
          <w:szCs w:val="24"/>
          <w:lang w:eastAsia="ru-RU" w:bidi="ru-RU"/>
        </w:rPr>
        <w:t>Выдача и прием ключей от помещений сотрудникам ГАУ РК «Санаторий «Лозым» с обязательной записью в специальном журнале фамилии, времени выдачи, возврата ключей.</w:t>
      </w:r>
    </w:p>
    <w:p w:rsidR="00DF6328" w:rsidRPr="00DF6328" w:rsidRDefault="002109AD" w:rsidP="002109AD">
      <w:pPr>
        <w:widowControl w:val="0"/>
        <w:tabs>
          <w:tab w:val="left" w:pos="994"/>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16. </w:t>
      </w:r>
      <w:r w:rsidR="00DF6328" w:rsidRPr="00DF6328">
        <w:rPr>
          <w:rFonts w:ascii="Times New Roman" w:eastAsia="Times New Roman" w:hAnsi="Times New Roman" w:cs="Times New Roman"/>
          <w:sz w:val="24"/>
          <w:szCs w:val="24"/>
          <w:lang w:eastAsia="ru-RU" w:bidi="ru-RU"/>
        </w:rPr>
        <w:t>Включение и выключение дежурного уличного освещения при наступлении темноты и светлого времени.</w:t>
      </w:r>
    </w:p>
    <w:p w:rsidR="00DF6328" w:rsidRPr="00DF6328" w:rsidRDefault="002109AD" w:rsidP="002109AD">
      <w:pPr>
        <w:widowControl w:val="0"/>
        <w:tabs>
          <w:tab w:val="left" w:pos="994"/>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17. </w:t>
      </w:r>
      <w:r w:rsidR="00DF6328" w:rsidRPr="00DF6328">
        <w:rPr>
          <w:rFonts w:ascii="Times New Roman" w:eastAsia="Times New Roman" w:hAnsi="Times New Roman" w:cs="Times New Roman"/>
          <w:sz w:val="24"/>
          <w:szCs w:val="24"/>
          <w:lang w:eastAsia="ru-RU" w:bidi="ru-RU"/>
        </w:rPr>
        <w:t xml:space="preserve">Занесения результатов мониторинга записи видеонаблюдения в журнал </w:t>
      </w:r>
      <w:proofErr w:type="spellStart"/>
      <w:r w:rsidR="00DF6328" w:rsidRPr="00DF6328">
        <w:rPr>
          <w:rFonts w:ascii="Times New Roman" w:eastAsia="Times New Roman" w:hAnsi="Times New Roman" w:cs="Times New Roman"/>
          <w:sz w:val="24"/>
          <w:szCs w:val="24"/>
          <w:lang w:eastAsia="ru-RU" w:bidi="ru-RU"/>
        </w:rPr>
        <w:t>прием</w:t>
      </w:r>
      <w:proofErr w:type="gramStart"/>
      <w:r w:rsidR="00DF6328" w:rsidRPr="00DF6328">
        <w:rPr>
          <w:rFonts w:ascii="Times New Roman" w:eastAsia="Times New Roman" w:hAnsi="Times New Roman" w:cs="Times New Roman"/>
          <w:sz w:val="24"/>
          <w:szCs w:val="24"/>
          <w:lang w:eastAsia="ru-RU" w:bidi="ru-RU"/>
        </w:rPr>
        <w:t>о</w:t>
      </w:r>
      <w:proofErr w:type="spellEnd"/>
      <w:r w:rsidR="00DF6328" w:rsidRPr="00DF6328">
        <w:rPr>
          <w:rFonts w:ascii="Times New Roman" w:eastAsia="Times New Roman" w:hAnsi="Times New Roman" w:cs="Times New Roman"/>
          <w:sz w:val="24"/>
          <w:szCs w:val="24"/>
          <w:lang w:eastAsia="ru-RU" w:bidi="ru-RU"/>
        </w:rPr>
        <w:t>-</w:t>
      </w:r>
      <w:proofErr w:type="gramEnd"/>
      <w:r w:rsidR="00DF6328" w:rsidRPr="00DF6328">
        <w:rPr>
          <w:rFonts w:ascii="Times New Roman" w:eastAsia="Times New Roman" w:hAnsi="Times New Roman" w:cs="Times New Roman"/>
          <w:sz w:val="24"/>
          <w:szCs w:val="24"/>
          <w:lang w:eastAsia="ru-RU" w:bidi="ru-RU"/>
        </w:rPr>
        <w:t xml:space="preserve"> сдачи дежурства работников охранного предприятия.</w:t>
      </w:r>
    </w:p>
    <w:p w:rsidR="00DF6328" w:rsidRPr="00DF6328" w:rsidRDefault="002109AD" w:rsidP="002109AD">
      <w:pPr>
        <w:widowControl w:val="0"/>
        <w:tabs>
          <w:tab w:val="left" w:pos="994"/>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18. </w:t>
      </w:r>
      <w:r w:rsidR="00DF6328" w:rsidRPr="00DF6328">
        <w:rPr>
          <w:rFonts w:ascii="Times New Roman" w:eastAsia="Times New Roman" w:hAnsi="Times New Roman" w:cs="Times New Roman"/>
          <w:sz w:val="24"/>
          <w:szCs w:val="24"/>
          <w:lang w:eastAsia="ru-RU" w:bidi="ru-RU"/>
        </w:rPr>
        <w:t>Проведение регулярных проверок несения сотрудниками охраны службы на объекте с простановкой соответствующей записи в журнале.</w:t>
      </w:r>
    </w:p>
    <w:p w:rsidR="00DF6328" w:rsidRPr="00DF6328" w:rsidRDefault="002109AD" w:rsidP="002109AD">
      <w:pPr>
        <w:widowControl w:val="0"/>
        <w:tabs>
          <w:tab w:val="left" w:pos="994"/>
        </w:tabs>
        <w:spacing w:after="24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19. </w:t>
      </w:r>
      <w:r w:rsidR="00DF6328" w:rsidRPr="00DF6328">
        <w:rPr>
          <w:rFonts w:ascii="Times New Roman" w:eastAsia="Times New Roman" w:hAnsi="Times New Roman" w:cs="Times New Roman"/>
          <w:sz w:val="24"/>
          <w:szCs w:val="24"/>
          <w:lang w:eastAsia="ru-RU" w:bidi="ru-RU"/>
        </w:rPr>
        <w:t>Консультирование руководства и подготовка рекомендаций по вопросам обеспечения безопасности объекта.</w:t>
      </w:r>
    </w:p>
    <w:p w:rsidR="00DF6328" w:rsidRPr="00DF6328" w:rsidRDefault="00DF6328" w:rsidP="00DF6328">
      <w:pPr>
        <w:widowControl w:val="0"/>
        <w:spacing w:after="0" w:line="274" w:lineRule="exact"/>
        <w:ind w:firstLine="460"/>
        <w:jc w:val="both"/>
        <w:rPr>
          <w:rFonts w:ascii="Times New Roman" w:eastAsia="Times New Roman" w:hAnsi="Times New Roman" w:cs="Times New Roman"/>
          <w:sz w:val="24"/>
          <w:szCs w:val="24"/>
          <w:lang w:eastAsia="ru-RU" w:bidi="ru-RU"/>
        </w:rPr>
      </w:pPr>
      <w:r w:rsidRPr="00DF6328">
        <w:rPr>
          <w:rFonts w:ascii="Times New Roman" w:eastAsia="Times New Roman" w:hAnsi="Times New Roman" w:cs="Times New Roman"/>
          <w:sz w:val="24"/>
          <w:szCs w:val="24"/>
          <w:lang w:eastAsia="ru-RU" w:bidi="ru-RU"/>
        </w:rPr>
        <w:t>Сотрудник должен обладать профессиональной компетентностью, надежностью, опытом и репутацией. Каждый сотрудник охраны, при выполнении служебных обязанностей по обеспечению комплекса мер, направленных на защиту материального имущества государственного заказчика должен:</w:t>
      </w:r>
    </w:p>
    <w:p w:rsidR="00DF6328" w:rsidRPr="00DF6328" w:rsidRDefault="00ED0CA0" w:rsidP="00ED0CA0">
      <w:pPr>
        <w:widowControl w:val="0"/>
        <w:tabs>
          <w:tab w:val="left" w:pos="1018"/>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w:t>
      </w:r>
      <w:r w:rsidR="00DF6328" w:rsidRPr="00DF6328">
        <w:rPr>
          <w:rFonts w:ascii="Times New Roman" w:eastAsia="Times New Roman" w:hAnsi="Times New Roman" w:cs="Times New Roman"/>
          <w:sz w:val="24"/>
          <w:szCs w:val="24"/>
          <w:lang w:eastAsia="ru-RU" w:bidi="ru-RU"/>
        </w:rPr>
        <w:t>Иметь удостоверение частного охранника установленного образца и личную карточку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w:t>
      </w:r>
    </w:p>
    <w:p w:rsidR="00DF6328" w:rsidRPr="00DF6328" w:rsidRDefault="00ED0CA0" w:rsidP="00ED0CA0">
      <w:pPr>
        <w:widowControl w:val="0"/>
        <w:tabs>
          <w:tab w:val="left" w:pos="1055"/>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 </w:t>
      </w:r>
      <w:r w:rsidR="00DF6328" w:rsidRPr="00DF6328">
        <w:rPr>
          <w:rFonts w:ascii="Times New Roman" w:eastAsia="Times New Roman" w:hAnsi="Times New Roman" w:cs="Times New Roman"/>
          <w:sz w:val="24"/>
          <w:szCs w:val="24"/>
          <w:lang w:eastAsia="ru-RU" w:bidi="ru-RU"/>
        </w:rPr>
        <w:t>Быть одетым в служебную форму по сезону, установленного образца.</w:t>
      </w:r>
    </w:p>
    <w:p w:rsidR="00DF6328" w:rsidRPr="00DF6328" w:rsidRDefault="00ED0CA0" w:rsidP="00ED0CA0">
      <w:pPr>
        <w:widowControl w:val="0"/>
        <w:tabs>
          <w:tab w:val="left" w:pos="101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 </w:t>
      </w:r>
      <w:r w:rsidR="00DF6328" w:rsidRPr="00DF6328">
        <w:rPr>
          <w:rFonts w:ascii="Times New Roman" w:eastAsia="Times New Roman" w:hAnsi="Times New Roman" w:cs="Times New Roman"/>
          <w:sz w:val="24"/>
          <w:szCs w:val="24"/>
          <w:lang w:eastAsia="ru-RU" w:bidi="ru-RU"/>
        </w:rPr>
        <w:t>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применяемыми на объекте охраны).</w:t>
      </w:r>
    </w:p>
    <w:p w:rsidR="00DF6328" w:rsidRPr="00DF6328" w:rsidRDefault="00ED0CA0" w:rsidP="00ED0CA0">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4. </w:t>
      </w:r>
      <w:r w:rsidR="00DF6328" w:rsidRPr="00DF6328">
        <w:rPr>
          <w:rFonts w:ascii="Times New Roman" w:eastAsia="Times New Roman" w:hAnsi="Times New Roman" w:cs="Times New Roman"/>
          <w:sz w:val="24"/>
          <w:szCs w:val="24"/>
          <w:lang w:eastAsia="ru-RU" w:bidi="ru-RU"/>
        </w:rPr>
        <w:t xml:space="preserve">Быть обученным и уметь практически действовать при возникновении чрезвычайных (пожар, обнаружение посторонних предметов, захват заложников и др.) и внештатных ситуаций. Знать общие условия и меры обеспечения </w:t>
      </w:r>
      <w:proofErr w:type="gramStart"/>
      <w:r w:rsidR="00DF6328" w:rsidRPr="00DF6328">
        <w:rPr>
          <w:rFonts w:ascii="Times New Roman" w:eastAsia="Times New Roman" w:hAnsi="Times New Roman" w:cs="Times New Roman"/>
          <w:sz w:val="24"/>
          <w:szCs w:val="24"/>
          <w:lang w:eastAsia="ru-RU" w:bidi="ru-RU"/>
        </w:rPr>
        <w:t>безопасности</w:t>
      </w:r>
      <w:proofErr w:type="gramEnd"/>
      <w:r w:rsidR="00DF6328" w:rsidRPr="00DF6328">
        <w:rPr>
          <w:rFonts w:ascii="Times New Roman" w:eastAsia="Times New Roman" w:hAnsi="Times New Roman" w:cs="Times New Roman"/>
          <w:sz w:val="24"/>
          <w:szCs w:val="24"/>
          <w:lang w:eastAsia="ru-RU" w:bidi="ru-RU"/>
        </w:rPr>
        <w:t xml:space="preserve"> охраняемых объектов, должностные обязанности, правила внутреннего трудового распорядка, инструкцию о пропускном режиме, правила применения спецсредств и оружия.</w:t>
      </w:r>
    </w:p>
    <w:p w:rsidR="00DF6328" w:rsidRPr="00DF6328" w:rsidRDefault="00ED0CA0" w:rsidP="00ED0CA0">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5. </w:t>
      </w:r>
      <w:proofErr w:type="gramStart"/>
      <w:r w:rsidR="00DF6328" w:rsidRPr="00DF6328">
        <w:rPr>
          <w:rFonts w:ascii="Times New Roman" w:eastAsia="Times New Roman" w:hAnsi="Times New Roman" w:cs="Times New Roman"/>
          <w:sz w:val="24"/>
          <w:szCs w:val="24"/>
          <w:lang w:eastAsia="ru-RU" w:bidi="ru-RU"/>
        </w:rPr>
        <w:t>Иметь средства радиосвязи и/или мобильной связи, обеспечивающих бесперебойную связь на территории и в помещениях охраняемого объекта между всеми сотрудниками дежурной смены охраны и ответственным сотрудником администрации объекта охраны по вопросам обеспечения безопасности (за счет Исполнителя).</w:t>
      </w:r>
      <w:proofErr w:type="gramEnd"/>
    </w:p>
    <w:p w:rsidR="00DF6328" w:rsidRPr="00DF6328" w:rsidRDefault="00ED0CA0" w:rsidP="00ED0CA0">
      <w:pPr>
        <w:widowControl w:val="0"/>
        <w:tabs>
          <w:tab w:val="left" w:pos="1058"/>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6. </w:t>
      </w:r>
      <w:r w:rsidR="00DF6328" w:rsidRPr="00DF6328">
        <w:rPr>
          <w:rFonts w:ascii="Times New Roman" w:eastAsia="Times New Roman" w:hAnsi="Times New Roman" w:cs="Times New Roman"/>
          <w:sz w:val="24"/>
          <w:szCs w:val="24"/>
          <w:lang w:eastAsia="ru-RU" w:bidi="ru-RU"/>
        </w:rPr>
        <w:t>Иметь исправный электрический фонарь (за счет Исполнителя).</w:t>
      </w:r>
    </w:p>
    <w:p w:rsidR="00DF6328" w:rsidRPr="00DF6328" w:rsidRDefault="00ED0CA0" w:rsidP="00ED0CA0">
      <w:pPr>
        <w:widowControl w:val="0"/>
        <w:tabs>
          <w:tab w:val="left" w:pos="1004"/>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7. </w:t>
      </w:r>
      <w:r w:rsidR="00DF6328" w:rsidRPr="00DF6328">
        <w:rPr>
          <w:rFonts w:ascii="Times New Roman" w:eastAsia="Times New Roman" w:hAnsi="Times New Roman" w:cs="Times New Roman"/>
          <w:sz w:val="24"/>
          <w:szCs w:val="24"/>
          <w:lang w:eastAsia="ru-RU" w:bidi="ru-RU"/>
        </w:rPr>
        <w:t>К выполнению обязанностей по охране объекта не допускаются охранники- стажеры.</w:t>
      </w:r>
    </w:p>
    <w:p w:rsidR="00DF6328" w:rsidRPr="00DF6328" w:rsidRDefault="00ED0CA0" w:rsidP="00ED0CA0">
      <w:pPr>
        <w:widowControl w:val="0"/>
        <w:tabs>
          <w:tab w:val="left" w:pos="1022"/>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8. </w:t>
      </w:r>
      <w:r w:rsidR="00DF6328" w:rsidRPr="00DF6328">
        <w:rPr>
          <w:rFonts w:ascii="Times New Roman" w:eastAsia="Times New Roman" w:hAnsi="Times New Roman" w:cs="Times New Roman"/>
          <w:sz w:val="24"/>
          <w:szCs w:val="24"/>
          <w:lang w:eastAsia="ru-RU" w:bidi="ru-RU"/>
        </w:rPr>
        <w:t xml:space="preserve">Недопустимо несение службы сотрудником охраны более 24 часов на объекте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w:t>
      </w:r>
      <w:proofErr w:type="gramStart"/>
      <w:r w:rsidR="00DF6328" w:rsidRPr="00DF6328">
        <w:rPr>
          <w:rFonts w:ascii="Times New Roman" w:eastAsia="Times New Roman" w:hAnsi="Times New Roman" w:cs="Times New Roman"/>
          <w:sz w:val="24"/>
          <w:szCs w:val="24"/>
          <w:lang w:eastAsia="ru-RU" w:bidi="ru-RU"/>
        </w:rPr>
        <w:t>согласно графика</w:t>
      </w:r>
      <w:proofErr w:type="gramEnd"/>
      <w:r w:rsidR="00DF6328" w:rsidRPr="00DF6328">
        <w:rPr>
          <w:rFonts w:ascii="Times New Roman" w:eastAsia="Times New Roman" w:hAnsi="Times New Roman" w:cs="Times New Roman"/>
          <w:sz w:val="24"/>
          <w:szCs w:val="24"/>
          <w:lang w:eastAsia="ru-RU" w:bidi="ru-RU"/>
        </w:rPr>
        <w:t xml:space="preserve"> дежурства, разрабатываемого Исполнителем и согласованным Заказчиком.</w:t>
      </w:r>
    </w:p>
    <w:p w:rsidR="00DF6328" w:rsidRPr="00DF6328" w:rsidRDefault="00ED0CA0" w:rsidP="00ED0CA0">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9. </w:t>
      </w:r>
      <w:r w:rsidR="00DF6328" w:rsidRPr="00DF6328">
        <w:rPr>
          <w:rFonts w:ascii="Times New Roman" w:eastAsia="Times New Roman" w:hAnsi="Times New Roman" w:cs="Times New Roman"/>
          <w:sz w:val="24"/>
          <w:szCs w:val="24"/>
          <w:lang w:eastAsia="ru-RU" w:bidi="ru-RU"/>
        </w:rPr>
        <w:t>Проживание сотрудников охраны на территории охраняемых объектов запрещено.</w:t>
      </w:r>
    </w:p>
    <w:p w:rsidR="00DF6328" w:rsidRPr="004E6D57" w:rsidRDefault="00ED0CA0" w:rsidP="00ED0CA0">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10. </w:t>
      </w:r>
      <w:r w:rsidR="00DF6328" w:rsidRPr="00DF6328">
        <w:rPr>
          <w:rFonts w:ascii="Times New Roman" w:eastAsia="Times New Roman" w:hAnsi="Times New Roman" w:cs="Times New Roman"/>
          <w:sz w:val="24"/>
          <w:szCs w:val="24"/>
          <w:lang w:eastAsia="ru-RU" w:bidi="ru-RU"/>
        </w:rPr>
        <w:t>В случае возникновения чрезвычайных ситуаций на объекте охраны Исполнитель обеспечивает усиление охраны на нем з</w:t>
      </w:r>
      <w:r w:rsidR="00DF6328" w:rsidRPr="004E6D57">
        <w:rPr>
          <w:rFonts w:ascii="Times New Roman" w:eastAsia="Times New Roman" w:hAnsi="Times New Roman" w:cs="Times New Roman"/>
          <w:sz w:val="24"/>
          <w:szCs w:val="24"/>
          <w:lang w:eastAsia="ru-RU" w:bidi="ru-RU"/>
        </w:rPr>
        <w:t>а счёт собственных сил и средств выставлением минимум двух дополнительных круглосуточных постов охраны на период до ликвидации чрезвычайной ситуации (за счет Исполнителя).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1 часа с момента поступления сигнала тревоги с объекта охраны.</w:t>
      </w:r>
    </w:p>
    <w:p w:rsidR="00DF6328" w:rsidRPr="004E6D57" w:rsidRDefault="001A0E63" w:rsidP="001A0E63">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11. </w:t>
      </w:r>
      <w:r w:rsidR="00DF6328" w:rsidRPr="004E6D57">
        <w:rPr>
          <w:rFonts w:ascii="Times New Roman" w:eastAsia="Times New Roman" w:hAnsi="Times New Roman" w:cs="Times New Roman"/>
          <w:sz w:val="24"/>
          <w:szCs w:val="24"/>
          <w:lang w:eastAsia="ru-RU" w:bidi="ru-RU"/>
        </w:rPr>
        <w:t>Обеспечить взаимодействие с территориальными и другими органами МВД и</w:t>
      </w:r>
      <w:r w:rsidR="003B4713">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МЧС.</w:t>
      </w:r>
    </w:p>
    <w:p w:rsidR="00DF6328" w:rsidRPr="004E6D57" w:rsidRDefault="001A0E63" w:rsidP="001A0E63">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12. </w:t>
      </w:r>
      <w:r w:rsidR="00DF6328" w:rsidRPr="004E6D57">
        <w:rPr>
          <w:rFonts w:ascii="Times New Roman" w:eastAsia="Times New Roman" w:hAnsi="Times New Roman" w:cs="Times New Roman"/>
          <w:sz w:val="24"/>
          <w:szCs w:val="24"/>
          <w:lang w:eastAsia="ru-RU" w:bidi="ru-RU"/>
        </w:rPr>
        <w:t>Регулярно, включая выходные и праздничные дни, своими силами и средствами проводить выездные проверки несения службы сотрудниками охранной организации на объекте охраны. Результаты проверок отражать письменно в журналах дежурства на постах охраны.</w:t>
      </w:r>
    </w:p>
    <w:p w:rsidR="00DF6328" w:rsidRPr="004E6D57" w:rsidRDefault="00DF6328" w:rsidP="00DF6328">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Осуществлять дистанционный контроль (с использованием сре</w:t>
      </w:r>
      <w:proofErr w:type="gramStart"/>
      <w:r w:rsidRPr="004E6D57">
        <w:rPr>
          <w:rFonts w:ascii="Times New Roman" w:eastAsia="Times New Roman" w:hAnsi="Times New Roman" w:cs="Times New Roman"/>
          <w:sz w:val="24"/>
          <w:szCs w:val="24"/>
          <w:lang w:eastAsia="ru-RU" w:bidi="ru-RU"/>
        </w:rPr>
        <w:t>дств св</w:t>
      </w:r>
      <w:proofErr w:type="gramEnd"/>
      <w:r w:rsidRPr="004E6D57">
        <w:rPr>
          <w:rFonts w:ascii="Times New Roman" w:eastAsia="Times New Roman" w:hAnsi="Times New Roman" w:cs="Times New Roman"/>
          <w:sz w:val="24"/>
          <w:szCs w:val="24"/>
          <w:lang w:eastAsia="ru-RU" w:bidi="ru-RU"/>
        </w:rPr>
        <w:t>язи) несения службы сотрудниками охраны на объекте. Результаты дистанционного контроля отражаются сотрудниками охраны объекта в журналах дежурства на постах.</w:t>
      </w:r>
    </w:p>
    <w:p w:rsidR="00DF6328" w:rsidRPr="00457E34" w:rsidRDefault="001A0E63" w:rsidP="00457E34">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13. </w:t>
      </w:r>
      <w:r w:rsidR="00DF6328" w:rsidRPr="00457E34">
        <w:rPr>
          <w:rFonts w:ascii="Times New Roman" w:eastAsia="Times New Roman" w:hAnsi="Times New Roman" w:cs="Times New Roman"/>
          <w:sz w:val="24"/>
          <w:szCs w:val="24"/>
          <w:lang w:eastAsia="ru-RU" w:bidi="ru-RU"/>
        </w:rPr>
        <w:t>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w:t>
      </w:r>
    </w:p>
    <w:p w:rsidR="00DF6328" w:rsidRPr="004E6D57" w:rsidRDefault="00DF6328" w:rsidP="004E6D57">
      <w:pPr>
        <w:widowControl w:val="0"/>
        <w:tabs>
          <w:tab w:val="left" w:pos="1181"/>
        </w:tabs>
        <w:spacing w:after="0" w:line="274" w:lineRule="exact"/>
        <w:jc w:val="both"/>
        <w:rPr>
          <w:rFonts w:ascii="Times New Roman" w:eastAsia="Times New Roman" w:hAnsi="Times New Roman" w:cs="Times New Roman"/>
          <w:b/>
          <w:bCs/>
          <w:sz w:val="24"/>
          <w:szCs w:val="24"/>
          <w:lang w:eastAsia="ru-RU" w:bidi="ru-RU"/>
        </w:rPr>
      </w:pPr>
      <w:r w:rsidRPr="004E6D57">
        <w:rPr>
          <w:rFonts w:ascii="Times New Roman" w:eastAsia="Times New Roman" w:hAnsi="Times New Roman" w:cs="Times New Roman"/>
          <w:b/>
          <w:bCs/>
          <w:sz w:val="24"/>
          <w:szCs w:val="24"/>
          <w:lang w:eastAsia="ru-RU" w:bidi="ru-RU"/>
        </w:rPr>
        <w:t>К грубым нарушениям правил несения службы сотрудником охраны относятся:</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самовольное оставление объекта охраны;</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несанкционированное вскрытие принятых под охрану помещений, за исключением действий охранника при чрезвычайных обстоятельствах;</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употребления любых спиртных напитков (включая слабоалкогольные), наркотических средств, психотропных веществ, а равно появление на объекте охраны в состоянии алкогольного, наркотического либо иного токсичного опьянения;</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несанкционированный допуск на территорию объекта на сам объект посторонних лиц и автотранспорта;</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изменения охранной организацией режима несения службы на объекте, без согласования с Заказчиком;</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несения службы на объекте охраны более 24 часов без смены;</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проживание на объекте охраны либо на территории объекта охраны.</w:t>
      </w:r>
    </w:p>
    <w:p w:rsidR="00DF6328" w:rsidRPr="004E6D57" w:rsidRDefault="00DF6328" w:rsidP="004E6D57">
      <w:pPr>
        <w:widowControl w:val="0"/>
        <w:tabs>
          <w:tab w:val="left" w:pos="1181"/>
        </w:tabs>
        <w:spacing w:after="0" w:line="274" w:lineRule="exact"/>
        <w:jc w:val="both"/>
        <w:rPr>
          <w:rFonts w:ascii="Times New Roman" w:eastAsia="Times New Roman" w:hAnsi="Times New Roman" w:cs="Times New Roman"/>
          <w:b/>
          <w:bCs/>
          <w:sz w:val="24"/>
          <w:szCs w:val="24"/>
          <w:lang w:eastAsia="ru-RU" w:bidi="ru-RU"/>
        </w:rPr>
      </w:pPr>
      <w:bookmarkStart w:id="8" w:name="bookmark7"/>
      <w:r w:rsidRPr="004E6D57">
        <w:rPr>
          <w:rFonts w:ascii="Times New Roman" w:eastAsia="Times New Roman" w:hAnsi="Times New Roman" w:cs="Times New Roman"/>
          <w:b/>
          <w:bCs/>
          <w:sz w:val="24"/>
          <w:szCs w:val="24"/>
          <w:lang w:eastAsia="ru-RU" w:bidi="ru-RU"/>
        </w:rPr>
        <w:t>Иные нарушения правил несения службы сотрудником охраны:</w:t>
      </w:r>
      <w:bookmarkEnd w:id="8"/>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отсутствие специальной форменной одежды, в соответствии с требованиями настоящего Договора;</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отсутствия у охраны удостоверения 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некорректное или грубое обращение с сотрудниками Заказчика или посетителями;</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сон и курение на посту охраны;</w:t>
      </w:r>
    </w:p>
    <w:p w:rsidR="00DF6328" w:rsidRPr="004E6D57" w:rsidRDefault="004E6D57"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DF6328" w:rsidRPr="004E6D57">
        <w:rPr>
          <w:rFonts w:ascii="Times New Roman" w:eastAsia="Times New Roman" w:hAnsi="Times New Roman" w:cs="Times New Roman"/>
          <w:sz w:val="24"/>
          <w:szCs w:val="24"/>
          <w:lang w:eastAsia="ru-RU" w:bidi="ru-RU"/>
        </w:rPr>
        <w:t>прием (в т.ч. на временное хранение) от любых лиц и передача любым лицам любых предметов.</w:t>
      </w:r>
    </w:p>
    <w:p w:rsidR="00DF6328" w:rsidRPr="004E6D57" w:rsidRDefault="00DF6328"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p>
    <w:p w:rsidR="00DF6328" w:rsidRPr="004E6D57" w:rsidRDefault="00DF6328"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p>
    <w:p w:rsidR="00DF6328" w:rsidRPr="004E6D57" w:rsidRDefault="00DF6328"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Исполнитель</w:t>
      </w:r>
      <w:r w:rsidR="00B1092B">
        <w:rPr>
          <w:rFonts w:ascii="Times New Roman" w:eastAsia="Times New Roman" w:hAnsi="Times New Roman" w:cs="Times New Roman"/>
          <w:sz w:val="24"/>
          <w:szCs w:val="24"/>
          <w:lang w:eastAsia="ru-RU" w:bidi="ru-RU"/>
        </w:rPr>
        <w:t>:</w:t>
      </w:r>
      <w:r w:rsidRPr="004E6D57">
        <w:rPr>
          <w:rFonts w:ascii="Times New Roman" w:eastAsia="Times New Roman" w:hAnsi="Times New Roman" w:cs="Times New Roman"/>
          <w:sz w:val="24"/>
          <w:szCs w:val="24"/>
          <w:lang w:eastAsia="ru-RU" w:bidi="ru-RU"/>
        </w:rPr>
        <w:tab/>
      </w:r>
      <w:r w:rsidRPr="004E6D57">
        <w:rPr>
          <w:rFonts w:ascii="Times New Roman" w:eastAsia="Times New Roman" w:hAnsi="Times New Roman" w:cs="Times New Roman"/>
          <w:sz w:val="24"/>
          <w:szCs w:val="24"/>
          <w:lang w:eastAsia="ru-RU" w:bidi="ru-RU"/>
        </w:rPr>
        <w:tab/>
      </w:r>
      <w:r w:rsidRPr="004E6D57">
        <w:rPr>
          <w:rFonts w:ascii="Times New Roman" w:eastAsia="Times New Roman" w:hAnsi="Times New Roman" w:cs="Times New Roman"/>
          <w:sz w:val="24"/>
          <w:szCs w:val="24"/>
          <w:lang w:eastAsia="ru-RU" w:bidi="ru-RU"/>
        </w:rPr>
        <w:tab/>
      </w:r>
      <w:r w:rsidRPr="004E6D57">
        <w:rPr>
          <w:rFonts w:ascii="Times New Roman" w:eastAsia="Times New Roman" w:hAnsi="Times New Roman" w:cs="Times New Roman"/>
          <w:sz w:val="24"/>
          <w:szCs w:val="24"/>
          <w:lang w:eastAsia="ru-RU" w:bidi="ru-RU"/>
        </w:rPr>
        <w:tab/>
      </w:r>
      <w:r w:rsidRPr="004E6D57">
        <w:rPr>
          <w:rFonts w:ascii="Times New Roman" w:eastAsia="Times New Roman" w:hAnsi="Times New Roman" w:cs="Times New Roman"/>
          <w:sz w:val="24"/>
          <w:szCs w:val="24"/>
          <w:lang w:eastAsia="ru-RU" w:bidi="ru-RU"/>
        </w:rPr>
        <w:tab/>
      </w:r>
      <w:r w:rsidRPr="004E6D57">
        <w:rPr>
          <w:rFonts w:ascii="Times New Roman" w:eastAsia="Times New Roman" w:hAnsi="Times New Roman" w:cs="Times New Roman"/>
          <w:sz w:val="24"/>
          <w:szCs w:val="24"/>
          <w:lang w:eastAsia="ru-RU" w:bidi="ru-RU"/>
        </w:rPr>
        <w:tab/>
        <w:t>Заказчик</w:t>
      </w:r>
      <w:r w:rsidR="00B1092B">
        <w:rPr>
          <w:rFonts w:ascii="Times New Roman" w:eastAsia="Times New Roman" w:hAnsi="Times New Roman" w:cs="Times New Roman"/>
          <w:sz w:val="24"/>
          <w:szCs w:val="24"/>
          <w:lang w:eastAsia="ru-RU" w:bidi="ru-RU"/>
        </w:rPr>
        <w:t>:</w:t>
      </w:r>
    </w:p>
    <w:p w:rsidR="00DF6328" w:rsidRPr="004E6D57" w:rsidRDefault="00DF6328"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p>
    <w:p w:rsidR="0044089C" w:rsidRDefault="0044089C"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p>
    <w:p w:rsidR="00DF6328" w:rsidRPr="00DF6328" w:rsidRDefault="00DF6328" w:rsidP="004E6D57">
      <w:pPr>
        <w:widowControl w:val="0"/>
        <w:tabs>
          <w:tab w:val="left" w:pos="1181"/>
        </w:tabs>
        <w:spacing w:after="0" w:line="274" w:lineRule="exact"/>
        <w:jc w:val="both"/>
        <w:rPr>
          <w:rFonts w:ascii="Times New Roman" w:eastAsia="Times New Roman" w:hAnsi="Times New Roman" w:cs="Times New Roman"/>
          <w:sz w:val="24"/>
          <w:szCs w:val="24"/>
          <w:lang w:eastAsia="ru-RU" w:bidi="ru-RU"/>
        </w:rPr>
      </w:pPr>
      <w:r w:rsidRPr="004E6D57">
        <w:rPr>
          <w:rFonts w:ascii="Times New Roman" w:eastAsia="Times New Roman" w:hAnsi="Times New Roman" w:cs="Times New Roman"/>
          <w:sz w:val="24"/>
          <w:szCs w:val="24"/>
          <w:lang w:eastAsia="ru-RU" w:bidi="ru-RU"/>
        </w:rPr>
        <w:t xml:space="preserve"> </w:t>
      </w:r>
      <w:r w:rsidR="002B73E4" w:rsidRPr="004E6D57">
        <w:rPr>
          <w:rFonts w:ascii="Times New Roman" w:eastAsia="Times New Roman" w:hAnsi="Times New Roman" w:cs="Times New Roman"/>
          <w:sz w:val="24"/>
          <w:szCs w:val="24"/>
          <w:lang w:eastAsia="ru-RU" w:bidi="ru-RU"/>
        </w:rPr>
        <w:t>__</w:t>
      </w:r>
      <w:r w:rsidR="00230FF5">
        <w:rPr>
          <w:rFonts w:ascii="Times New Roman" w:eastAsia="Times New Roman" w:hAnsi="Times New Roman" w:cs="Times New Roman"/>
          <w:sz w:val="24"/>
          <w:szCs w:val="24"/>
          <w:lang w:eastAsia="ru-RU" w:bidi="ru-RU"/>
        </w:rPr>
        <w:t>____________/</w:t>
      </w:r>
      <w:r w:rsidR="00230FF5">
        <w:rPr>
          <w:rFonts w:ascii="Times New Roman" w:eastAsia="Times New Roman" w:hAnsi="Times New Roman" w:cs="Times New Roman"/>
          <w:sz w:val="24"/>
          <w:szCs w:val="24"/>
          <w:u w:val="single"/>
          <w:lang w:eastAsia="ru-RU" w:bidi="ru-RU"/>
        </w:rPr>
        <w:t xml:space="preserve">                        </w:t>
      </w:r>
      <w:r w:rsidR="002B73E4">
        <w:rPr>
          <w:rFonts w:ascii="Times New Roman" w:eastAsia="Times New Roman" w:hAnsi="Times New Roman" w:cs="Times New Roman"/>
          <w:sz w:val="24"/>
          <w:szCs w:val="24"/>
          <w:lang w:eastAsia="ru-RU" w:bidi="ru-RU"/>
        </w:rPr>
        <w:t xml:space="preserve">             </w:t>
      </w:r>
      <w:r w:rsidR="00F864B8">
        <w:rPr>
          <w:rFonts w:ascii="Times New Roman" w:eastAsia="Times New Roman" w:hAnsi="Times New Roman" w:cs="Times New Roman"/>
          <w:sz w:val="24"/>
          <w:szCs w:val="24"/>
          <w:lang w:eastAsia="ru-RU" w:bidi="ru-RU"/>
        </w:rPr>
        <w:t xml:space="preserve">      </w:t>
      </w:r>
      <w:r w:rsidR="002B73E4">
        <w:rPr>
          <w:rFonts w:ascii="Times New Roman" w:eastAsia="Times New Roman" w:hAnsi="Times New Roman" w:cs="Times New Roman"/>
          <w:sz w:val="24"/>
          <w:szCs w:val="24"/>
          <w:lang w:eastAsia="ru-RU" w:bidi="ru-RU"/>
        </w:rPr>
        <w:t xml:space="preserve">     </w:t>
      </w:r>
      <w:r w:rsidR="00F864B8">
        <w:rPr>
          <w:rFonts w:ascii="Times New Roman" w:eastAsia="Times New Roman" w:hAnsi="Times New Roman" w:cs="Times New Roman"/>
          <w:sz w:val="24"/>
          <w:szCs w:val="24"/>
          <w:lang w:eastAsia="ru-RU" w:bidi="ru-RU"/>
        </w:rPr>
        <w:t xml:space="preserve">  </w:t>
      </w:r>
      <w:r w:rsidRPr="004E6D57">
        <w:rPr>
          <w:rFonts w:ascii="Times New Roman" w:eastAsia="Times New Roman" w:hAnsi="Times New Roman" w:cs="Times New Roman"/>
          <w:sz w:val="24"/>
          <w:szCs w:val="24"/>
          <w:lang w:eastAsia="ru-RU" w:bidi="ru-RU"/>
        </w:rPr>
        <w:t xml:space="preserve">  </w:t>
      </w:r>
      <w:r w:rsidR="00FC360C">
        <w:rPr>
          <w:rFonts w:ascii="Times New Roman" w:eastAsia="Times New Roman" w:hAnsi="Times New Roman" w:cs="Times New Roman"/>
          <w:sz w:val="24"/>
          <w:szCs w:val="24"/>
          <w:lang w:eastAsia="ru-RU" w:bidi="ru-RU"/>
        </w:rPr>
        <w:t xml:space="preserve"> __________________ В.Г. Голышев</w:t>
      </w:r>
    </w:p>
    <w:p w:rsidR="00DF6328" w:rsidRPr="004E6D57" w:rsidRDefault="00DF6328" w:rsidP="00BB310C">
      <w:pPr>
        <w:ind w:firstLine="426"/>
        <w:rPr>
          <w:rFonts w:ascii="Times New Roman" w:hAnsi="Times New Roman" w:cs="Times New Roman"/>
          <w:sz w:val="24"/>
          <w:szCs w:val="24"/>
        </w:rPr>
      </w:pPr>
    </w:p>
    <w:p w:rsidR="007A35F1" w:rsidRPr="004E6D57" w:rsidRDefault="007A35F1" w:rsidP="00BB310C">
      <w:pPr>
        <w:ind w:firstLine="426"/>
        <w:rPr>
          <w:rFonts w:ascii="Times New Roman" w:hAnsi="Times New Roman" w:cs="Times New Roman"/>
          <w:sz w:val="24"/>
          <w:szCs w:val="24"/>
        </w:rPr>
      </w:pPr>
    </w:p>
    <w:p w:rsidR="007A35F1" w:rsidRPr="004E6D57" w:rsidRDefault="007A35F1" w:rsidP="00BB310C">
      <w:pPr>
        <w:ind w:firstLine="426"/>
        <w:rPr>
          <w:rFonts w:ascii="Times New Roman" w:hAnsi="Times New Roman" w:cs="Times New Roman"/>
          <w:sz w:val="24"/>
          <w:szCs w:val="24"/>
        </w:rPr>
      </w:pPr>
    </w:p>
    <w:p w:rsidR="007A35F1" w:rsidRPr="004E6D57" w:rsidRDefault="007A35F1" w:rsidP="00BB310C">
      <w:pPr>
        <w:ind w:firstLine="426"/>
        <w:rPr>
          <w:rFonts w:ascii="Times New Roman" w:hAnsi="Times New Roman" w:cs="Times New Roman"/>
          <w:sz w:val="24"/>
          <w:szCs w:val="24"/>
        </w:rPr>
      </w:pPr>
    </w:p>
    <w:p w:rsidR="007A35F1" w:rsidRPr="004E6D57" w:rsidRDefault="007A35F1" w:rsidP="00BB310C">
      <w:pPr>
        <w:ind w:firstLine="426"/>
        <w:rPr>
          <w:rFonts w:ascii="Times New Roman" w:hAnsi="Times New Roman" w:cs="Times New Roman"/>
          <w:sz w:val="24"/>
          <w:szCs w:val="24"/>
        </w:rPr>
      </w:pPr>
    </w:p>
    <w:p w:rsidR="007A35F1" w:rsidRPr="004E6D57" w:rsidRDefault="007A35F1" w:rsidP="00BB310C">
      <w:pPr>
        <w:ind w:firstLine="426"/>
        <w:rPr>
          <w:rFonts w:ascii="Times New Roman" w:hAnsi="Times New Roman" w:cs="Times New Roman"/>
          <w:sz w:val="24"/>
          <w:szCs w:val="24"/>
        </w:rPr>
      </w:pPr>
    </w:p>
    <w:p w:rsidR="007A35F1" w:rsidRPr="004E6D57" w:rsidRDefault="007A35F1" w:rsidP="00BB310C">
      <w:pPr>
        <w:ind w:firstLine="426"/>
        <w:rPr>
          <w:rFonts w:ascii="Times New Roman" w:hAnsi="Times New Roman" w:cs="Times New Roman"/>
          <w:sz w:val="24"/>
          <w:szCs w:val="24"/>
        </w:rPr>
      </w:pPr>
    </w:p>
    <w:p w:rsidR="007A35F1" w:rsidRPr="004E6D57" w:rsidRDefault="007A35F1" w:rsidP="00BB310C">
      <w:pPr>
        <w:ind w:firstLine="426"/>
        <w:rPr>
          <w:rFonts w:ascii="Times New Roman" w:hAnsi="Times New Roman" w:cs="Times New Roman"/>
          <w:sz w:val="24"/>
          <w:szCs w:val="24"/>
        </w:rPr>
      </w:pPr>
    </w:p>
    <w:sectPr w:rsidR="007A35F1" w:rsidRPr="004E6D57" w:rsidSect="00BB310C">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D92"/>
    <w:multiLevelType w:val="multilevel"/>
    <w:tmpl w:val="F8020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52F8"/>
    <w:multiLevelType w:val="multilevel"/>
    <w:tmpl w:val="67AED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102B7"/>
    <w:multiLevelType w:val="multilevel"/>
    <w:tmpl w:val="D0865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55989"/>
    <w:multiLevelType w:val="multilevel"/>
    <w:tmpl w:val="6A220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A445A"/>
    <w:multiLevelType w:val="multilevel"/>
    <w:tmpl w:val="A49CA38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B0D4A"/>
    <w:multiLevelType w:val="multilevel"/>
    <w:tmpl w:val="27F678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AC0A9A"/>
    <w:multiLevelType w:val="multilevel"/>
    <w:tmpl w:val="AF40D9BE"/>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F242FB"/>
    <w:multiLevelType w:val="multilevel"/>
    <w:tmpl w:val="A49CA38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3BE"/>
    <w:rsid w:val="00000882"/>
    <w:rsid w:val="00014EE1"/>
    <w:rsid w:val="00016A58"/>
    <w:rsid w:val="00016D62"/>
    <w:rsid w:val="000413BE"/>
    <w:rsid w:val="00046078"/>
    <w:rsid w:val="000470B6"/>
    <w:rsid w:val="00085F76"/>
    <w:rsid w:val="000878C7"/>
    <w:rsid w:val="000B072C"/>
    <w:rsid w:val="000B48D8"/>
    <w:rsid w:val="000D7DC7"/>
    <w:rsid w:val="000E7286"/>
    <w:rsid w:val="0010106D"/>
    <w:rsid w:val="00106362"/>
    <w:rsid w:val="00113475"/>
    <w:rsid w:val="00115D55"/>
    <w:rsid w:val="00137D56"/>
    <w:rsid w:val="00144BFD"/>
    <w:rsid w:val="0016531C"/>
    <w:rsid w:val="001A0E63"/>
    <w:rsid w:val="001C4A06"/>
    <w:rsid w:val="001E468D"/>
    <w:rsid w:val="00200C9F"/>
    <w:rsid w:val="0020186F"/>
    <w:rsid w:val="002109AD"/>
    <w:rsid w:val="0022189E"/>
    <w:rsid w:val="00230FF5"/>
    <w:rsid w:val="00235B50"/>
    <w:rsid w:val="0024554A"/>
    <w:rsid w:val="0028520E"/>
    <w:rsid w:val="00287F6D"/>
    <w:rsid w:val="002A270D"/>
    <w:rsid w:val="002B5621"/>
    <w:rsid w:val="002B73E4"/>
    <w:rsid w:val="002C3701"/>
    <w:rsid w:val="002D24D1"/>
    <w:rsid w:val="002D5F28"/>
    <w:rsid w:val="002F6D8B"/>
    <w:rsid w:val="003019E5"/>
    <w:rsid w:val="00307DB7"/>
    <w:rsid w:val="00315E8D"/>
    <w:rsid w:val="003341AC"/>
    <w:rsid w:val="00340017"/>
    <w:rsid w:val="0035294A"/>
    <w:rsid w:val="00360757"/>
    <w:rsid w:val="00360B0E"/>
    <w:rsid w:val="00364977"/>
    <w:rsid w:val="003771F5"/>
    <w:rsid w:val="00387426"/>
    <w:rsid w:val="003B4713"/>
    <w:rsid w:val="003E38C3"/>
    <w:rsid w:val="00400599"/>
    <w:rsid w:val="004231AE"/>
    <w:rsid w:val="00425FC4"/>
    <w:rsid w:val="00430BF7"/>
    <w:rsid w:val="0044089C"/>
    <w:rsid w:val="0044733C"/>
    <w:rsid w:val="00457E34"/>
    <w:rsid w:val="00482E84"/>
    <w:rsid w:val="004978A5"/>
    <w:rsid w:val="004E40F4"/>
    <w:rsid w:val="004E6D57"/>
    <w:rsid w:val="004F7D4E"/>
    <w:rsid w:val="00501731"/>
    <w:rsid w:val="005323B2"/>
    <w:rsid w:val="00571AA8"/>
    <w:rsid w:val="00576BB8"/>
    <w:rsid w:val="005C1511"/>
    <w:rsid w:val="005F32E5"/>
    <w:rsid w:val="006144EE"/>
    <w:rsid w:val="00614C35"/>
    <w:rsid w:val="0065559C"/>
    <w:rsid w:val="0066789F"/>
    <w:rsid w:val="006A1577"/>
    <w:rsid w:val="006A4A4E"/>
    <w:rsid w:val="006B616A"/>
    <w:rsid w:val="00723865"/>
    <w:rsid w:val="007404DB"/>
    <w:rsid w:val="0078117E"/>
    <w:rsid w:val="00785828"/>
    <w:rsid w:val="007A35F1"/>
    <w:rsid w:val="007B59B8"/>
    <w:rsid w:val="007C71C8"/>
    <w:rsid w:val="007D457C"/>
    <w:rsid w:val="007D4D55"/>
    <w:rsid w:val="007E0DDB"/>
    <w:rsid w:val="007E3510"/>
    <w:rsid w:val="007E3F1F"/>
    <w:rsid w:val="00810D0F"/>
    <w:rsid w:val="00816190"/>
    <w:rsid w:val="0081619C"/>
    <w:rsid w:val="008240FE"/>
    <w:rsid w:val="00847F9B"/>
    <w:rsid w:val="00861311"/>
    <w:rsid w:val="00873404"/>
    <w:rsid w:val="00875764"/>
    <w:rsid w:val="00875DCE"/>
    <w:rsid w:val="008813C7"/>
    <w:rsid w:val="00887091"/>
    <w:rsid w:val="008A3256"/>
    <w:rsid w:val="008B16AE"/>
    <w:rsid w:val="008C52B8"/>
    <w:rsid w:val="008D0A65"/>
    <w:rsid w:val="008D319C"/>
    <w:rsid w:val="008D7BB8"/>
    <w:rsid w:val="008E2F2E"/>
    <w:rsid w:val="008E356A"/>
    <w:rsid w:val="008F3DF9"/>
    <w:rsid w:val="009247C6"/>
    <w:rsid w:val="00956F70"/>
    <w:rsid w:val="009663D5"/>
    <w:rsid w:val="009A26B2"/>
    <w:rsid w:val="009A441D"/>
    <w:rsid w:val="009E7CA4"/>
    <w:rsid w:val="009F31C2"/>
    <w:rsid w:val="00A24992"/>
    <w:rsid w:val="00A35DF4"/>
    <w:rsid w:val="00A378B7"/>
    <w:rsid w:val="00A553D0"/>
    <w:rsid w:val="00A55A19"/>
    <w:rsid w:val="00A83690"/>
    <w:rsid w:val="00A96296"/>
    <w:rsid w:val="00AA3B30"/>
    <w:rsid w:val="00AA6925"/>
    <w:rsid w:val="00AB61BE"/>
    <w:rsid w:val="00AB621A"/>
    <w:rsid w:val="00AE1663"/>
    <w:rsid w:val="00AF1DB6"/>
    <w:rsid w:val="00B05280"/>
    <w:rsid w:val="00B1092B"/>
    <w:rsid w:val="00B13E86"/>
    <w:rsid w:val="00B262A6"/>
    <w:rsid w:val="00B40849"/>
    <w:rsid w:val="00B43AFC"/>
    <w:rsid w:val="00B516CC"/>
    <w:rsid w:val="00B56DCF"/>
    <w:rsid w:val="00B63757"/>
    <w:rsid w:val="00B75D51"/>
    <w:rsid w:val="00BB310C"/>
    <w:rsid w:val="00BB7243"/>
    <w:rsid w:val="00BC1DED"/>
    <w:rsid w:val="00BE226A"/>
    <w:rsid w:val="00C00C4D"/>
    <w:rsid w:val="00C410A2"/>
    <w:rsid w:val="00C469EF"/>
    <w:rsid w:val="00C63560"/>
    <w:rsid w:val="00C67831"/>
    <w:rsid w:val="00C755C1"/>
    <w:rsid w:val="00C86C06"/>
    <w:rsid w:val="00CF1044"/>
    <w:rsid w:val="00D05529"/>
    <w:rsid w:val="00D16CF0"/>
    <w:rsid w:val="00D549CA"/>
    <w:rsid w:val="00D5590D"/>
    <w:rsid w:val="00D61D40"/>
    <w:rsid w:val="00D6696D"/>
    <w:rsid w:val="00D73B59"/>
    <w:rsid w:val="00D93EBC"/>
    <w:rsid w:val="00D95785"/>
    <w:rsid w:val="00D96627"/>
    <w:rsid w:val="00DC724B"/>
    <w:rsid w:val="00DF52BD"/>
    <w:rsid w:val="00DF6328"/>
    <w:rsid w:val="00E02475"/>
    <w:rsid w:val="00E1748A"/>
    <w:rsid w:val="00E31995"/>
    <w:rsid w:val="00E3529A"/>
    <w:rsid w:val="00E460D6"/>
    <w:rsid w:val="00E631FB"/>
    <w:rsid w:val="00E84CD0"/>
    <w:rsid w:val="00E91147"/>
    <w:rsid w:val="00E953C0"/>
    <w:rsid w:val="00E961EA"/>
    <w:rsid w:val="00EA023F"/>
    <w:rsid w:val="00EA145B"/>
    <w:rsid w:val="00EA7EAF"/>
    <w:rsid w:val="00EB2A67"/>
    <w:rsid w:val="00EB6189"/>
    <w:rsid w:val="00ED0CA0"/>
    <w:rsid w:val="00ED77EA"/>
    <w:rsid w:val="00F071E4"/>
    <w:rsid w:val="00F42B4B"/>
    <w:rsid w:val="00F60223"/>
    <w:rsid w:val="00F608E1"/>
    <w:rsid w:val="00F63878"/>
    <w:rsid w:val="00F6401A"/>
    <w:rsid w:val="00F64FCE"/>
    <w:rsid w:val="00F700D5"/>
    <w:rsid w:val="00F8326E"/>
    <w:rsid w:val="00F864B8"/>
    <w:rsid w:val="00F965C7"/>
    <w:rsid w:val="00FB3876"/>
    <w:rsid w:val="00FB5B71"/>
    <w:rsid w:val="00FC2F74"/>
    <w:rsid w:val="00FC360C"/>
    <w:rsid w:val="00FC3EDF"/>
    <w:rsid w:val="00FF5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B310C"/>
    <w:rPr>
      <w:rFonts w:ascii="Times New Roman" w:eastAsia="Times New Roman" w:hAnsi="Times New Roman" w:cs="Times New Roman"/>
      <w:shd w:val="clear" w:color="auto" w:fill="FFFFFF"/>
    </w:rPr>
  </w:style>
  <w:style w:type="character" w:customStyle="1" w:styleId="21">
    <w:name w:val="Заголовок №2_"/>
    <w:basedOn w:val="a0"/>
    <w:link w:val="22"/>
    <w:rsid w:val="00BB310C"/>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BB310C"/>
    <w:pPr>
      <w:widowControl w:val="0"/>
      <w:shd w:val="clear" w:color="auto" w:fill="FFFFFF"/>
      <w:spacing w:before="60" w:after="480" w:line="284" w:lineRule="exact"/>
      <w:jc w:val="center"/>
    </w:pPr>
    <w:rPr>
      <w:rFonts w:ascii="Times New Roman" w:eastAsia="Times New Roman" w:hAnsi="Times New Roman" w:cs="Times New Roman"/>
    </w:rPr>
  </w:style>
  <w:style w:type="paragraph" w:customStyle="1" w:styleId="22">
    <w:name w:val="Заголовок №2"/>
    <w:basedOn w:val="a"/>
    <w:link w:val="21"/>
    <w:rsid w:val="00BB310C"/>
    <w:pPr>
      <w:widowControl w:val="0"/>
      <w:shd w:val="clear" w:color="auto" w:fill="FFFFFF"/>
      <w:spacing w:before="240" w:after="0" w:line="274" w:lineRule="exact"/>
      <w:jc w:val="both"/>
      <w:outlineLvl w:val="1"/>
    </w:pPr>
    <w:rPr>
      <w:rFonts w:ascii="Times New Roman" w:eastAsia="Times New Roman" w:hAnsi="Times New Roman" w:cs="Times New Roman"/>
      <w:b/>
      <w:bCs/>
    </w:rPr>
  </w:style>
  <w:style w:type="character" w:customStyle="1" w:styleId="1">
    <w:name w:val="Заголовок №1_"/>
    <w:basedOn w:val="a0"/>
    <w:link w:val="10"/>
    <w:rsid w:val="007A35F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A35F1"/>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7A35F1"/>
    <w:pPr>
      <w:widowControl w:val="0"/>
      <w:shd w:val="clear" w:color="auto" w:fill="FFFFFF"/>
      <w:spacing w:before="240" w:after="0" w:line="274" w:lineRule="exact"/>
      <w:ind w:firstLine="340"/>
      <w:jc w:val="both"/>
      <w:outlineLvl w:val="0"/>
    </w:pPr>
    <w:rPr>
      <w:rFonts w:ascii="Times New Roman" w:eastAsia="Times New Roman" w:hAnsi="Times New Roman" w:cs="Times New Roman"/>
      <w:b/>
      <w:bCs/>
    </w:rPr>
  </w:style>
  <w:style w:type="paragraph" w:customStyle="1" w:styleId="40">
    <w:name w:val="Основной текст (4)"/>
    <w:basedOn w:val="a"/>
    <w:link w:val="4"/>
    <w:rsid w:val="007A35F1"/>
    <w:pPr>
      <w:widowControl w:val="0"/>
      <w:shd w:val="clear" w:color="auto" w:fill="FFFFFF"/>
      <w:spacing w:before="240" w:after="120" w:line="0" w:lineRule="atLeast"/>
      <w:jc w:val="both"/>
    </w:pPr>
    <w:rPr>
      <w:rFonts w:ascii="Times New Roman" w:eastAsia="Times New Roman" w:hAnsi="Times New Roman" w:cs="Times New Roman"/>
      <w:b/>
      <w:bCs/>
      <w:sz w:val="26"/>
      <w:szCs w:val="26"/>
    </w:rPr>
  </w:style>
  <w:style w:type="character" w:styleId="a3">
    <w:name w:val="Hyperlink"/>
    <w:basedOn w:val="a0"/>
    <w:uiPriority w:val="99"/>
    <w:unhideWhenUsed/>
    <w:rsid w:val="007A35F1"/>
    <w:rPr>
      <w:color w:val="0563C1" w:themeColor="hyperlink"/>
      <w:u w:val="single"/>
    </w:rPr>
  </w:style>
  <w:style w:type="paragraph" w:styleId="a4">
    <w:name w:val="List Paragraph"/>
    <w:basedOn w:val="a"/>
    <w:uiPriority w:val="34"/>
    <w:qFormat/>
    <w:rsid w:val="004E6D57"/>
    <w:pPr>
      <w:ind w:left="720"/>
      <w:contextualSpacing/>
    </w:pPr>
  </w:style>
  <w:style w:type="paragraph" w:styleId="a5">
    <w:name w:val="Balloon Text"/>
    <w:basedOn w:val="a"/>
    <w:link w:val="a6"/>
    <w:uiPriority w:val="99"/>
    <w:semiHidden/>
    <w:unhideWhenUsed/>
    <w:rsid w:val="00AE16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1663"/>
    <w:rPr>
      <w:rFonts w:ascii="Segoe UI" w:hAnsi="Segoe UI" w:cs="Segoe UI"/>
      <w:sz w:val="18"/>
      <w:szCs w:val="18"/>
    </w:rPr>
  </w:style>
  <w:style w:type="table" w:styleId="a7">
    <w:name w:val="Table Grid"/>
    <w:basedOn w:val="a1"/>
    <w:uiPriority w:val="39"/>
    <w:rsid w:val="00C4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lozym@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8882-EF2A-47F1-96C9-DD382D28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4119</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Ilona</cp:lastModifiedBy>
  <cp:revision>48</cp:revision>
  <cp:lastPrinted>2021-08-27T10:14:00Z</cp:lastPrinted>
  <dcterms:created xsi:type="dcterms:W3CDTF">2021-07-29T07:31:00Z</dcterms:created>
  <dcterms:modified xsi:type="dcterms:W3CDTF">2021-08-27T10:53:00Z</dcterms:modified>
</cp:coreProperties>
</file>